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CEF" w:rsidRPr="00452CEF" w:rsidRDefault="00452CEF" w:rsidP="00452CEF">
      <w:pPr>
        <w:tabs>
          <w:tab w:val="left" w:pos="1215"/>
        </w:tabs>
        <w:ind w:firstLine="709"/>
        <w:jc w:val="both"/>
        <w:rPr>
          <w:b/>
          <w:sz w:val="24"/>
        </w:rPr>
      </w:pPr>
    </w:p>
    <w:tbl>
      <w:tblPr>
        <w:tblW w:w="9478" w:type="dxa"/>
        <w:jc w:val="center"/>
        <w:tblInd w:w="7004" w:type="dxa"/>
        <w:tblLook w:val="0000" w:firstRow="0" w:lastRow="0" w:firstColumn="0" w:lastColumn="0" w:noHBand="0" w:noVBand="0"/>
      </w:tblPr>
      <w:tblGrid>
        <w:gridCol w:w="3873"/>
        <w:gridCol w:w="1685"/>
        <w:gridCol w:w="3920"/>
      </w:tblGrid>
      <w:tr w:rsidR="00452CEF" w:rsidRPr="00452CEF" w:rsidTr="00CF4D86">
        <w:trPr>
          <w:trHeight w:val="2216"/>
          <w:jc w:val="center"/>
        </w:trPr>
        <w:tc>
          <w:tcPr>
            <w:tcW w:w="3873" w:type="dxa"/>
            <w:shd w:val="clear" w:color="auto" w:fill="auto"/>
          </w:tcPr>
          <w:p w:rsidR="00452CEF" w:rsidRPr="00452CEF" w:rsidRDefault="00452CEF" w:rsidP="00CF4D86">
            <w:pPr>
              <w:contextualSpacing/>
              <w:rPr>
                <w:sz w:val="24"/>
              </w:rPr>
            </w:pPr>
          </w:p>
          <w:p w:rsidR="00452CEF" w:rsidRPr="00452CEF" w:rsidRDefault="00452CEF" w:rsidP="00CF4D86">
            <w:pPr>
              <w:contextualSpacing/>
              <w:rPr>
                <w:sz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452CEF" w:rsidRPr="00452CEF" w:rsidRDefault="00452CEF" w:rsidP="00CF4D86">
            <w:pPr>
              <w:ind w:firstLine="709"/>
              <w:contextualSpacing/>
              <w:jc w:val="both"/>
              <w:rPr>
                <w:sz w:val="24"/>
              </w:rPr>
            </w:pPr>
          </w:p>
        </w:tc>
        <w:tc>
          <w:tcPr>
            <w:tcW w:w="3920" w:type="dxa"/>
            <w:shd w:val="clear" w:color="auto" w:fill="auto"/>
          </w:tcPr>
          <w:p w:rsidR="00452CEF" w:rsidRPr="00452CEF" w:rsidRDefault="00452CEF" w:rsidP="00CF4D86">
            <w:pPr>
              <w:contextualSpacing/>
              <w:rPr>
                <w:sz w:val="24"/>
              </w:rPr>
            </w:pPr>
            <w:r w:rsidRPr="00452CEF">
              <w:rPr>
                <w:sz w:val="24"/>
              </w:rPr>
              <w:t>«УТВЕРЖДАЮ»</w:t>
            </w:r>
          </w:p>
          <w:p w:rsidR="00452CEF" w:rsidRPr="00452CEF" w:rsidRDefault="00452CEF" w:rsidP="00CF4D86">
            <w:pPr>
              <w:contextualSpacing/>
              <w:rPr>
                <w:sz w:val="24"/>
              </w:rPr>
            </w:pPr>
            <w:r w:rsidRPr="00452CEF">
              <w:rPr>
                <w:sz w:val="24"/>
              </w:rPr>
              <w:t>О</w:t>
            </w:r>
            <w:r w:rsidR="002B6D28">
              <w:rPr>
                <w:sz w:val="24"/>
              </w:rPr>
              <w:t>О</w:t>
            </w:r>
            <w:r w:rsidRPr="00452CEF">
              <w:rPr>
                <w:sz w:val="24"/>
              </w:rPr>
              <w:t>О «</w:t>
            </w:r>
            <w:r w:rsidR="002B6D28">
              <w:rPr>
                <w:sz w:val="24"/>
              </w:rPr>
              <w:t>Объединенная Инновационная Корпорация</w:t>
            </w:r>
            <w:r w:rsidRPr="00452CEF">
              <w:rPr>
                <w:sz w:val="24"/>
              </w:rPr>
              <w:t>»</w:t>
            </w:r>
          </w:p>
          <w:p w:rsidR="00452CEF" w:rsidRPr="00452CEF" w:rsidRDefault="002B6D28" w:rsidP="00CF4D86">
            <w:pPr>
              <w:contextualSpacing/>
              <w:rPr>
                <w:sz w:val="24"/>
              </w:rPr>
            </w:pPr>
            <w:r>
              <w:rPr>
                <w:sz w:val="24"/>
              </w:rPr>
              <w:t>Генеральный директор</w:t>
            </w:r>
          </w:p>
          <w:p w:rsidR="00452CEF" w:rsidRPr="00452CEF" w:rsidRDefault="00452CEF" w:rsidP="00CF4D86">
            <w:pPr>
              <w:contextualSpacing/>
              <w:rPr>
                <w:sz w:val="24"/>
              </w:rPr>
            </w:pPr>
          </w:p>
          <w:p w:rsidR="00452CEF" w:rsidRPr="00452CEF" w:rsidRDefault="00452CEF" w:rsidP="00CF4D86">
            <w:pPr>
              <w:contextualSpacing/>
              <w:rPr>
                <w:sz w:val="24"/>
              </w:rPr>
            </w:pPr>
            <w:r w:rsidRPr="00452CEF">
              <w:rPr>
                <w:sz w:val="24"/>
              </w:rPr>
              <w:t xml:space="preserve">___________ </w:t>
            </w:r>
            <w:r w:rsidR="002B6D28">
              <w:rPr>
                <w:sz w:val="24"/>
              </w:rPr>
              <w:t>А</w:t>
            </w:r>
            <w:r w:rsidRPr="00452CEF">
              <w:rPr>
                <w:sz w:val="24"/>
              </w:rPr>
              <w:t>.</w:t>
            </w:r>
            <w:r w:rsidR="002B6D28">
              <w:rPr>
                <w:sz w:val="24"/>
              </w:rPr>
              <w:t>М</w:t>
            </w:r>
            <w:r w:rsidRPr="00452CEF">
              <w:rPr>
                <w:sz w:val="24"/>
              </w:rPr>
              <w:t xml:space="preserve">. </w:t>
            </w:r>
            <w:r w:rsidR="002B6D28">
              <w:rPr>
                <w:sz w:val="24"/>
              </w:rPr>
              <w:t>Ушаков</w:t>
            </w:r>
          </w:p>
          <w:p w:rsidR="00452CEF" w:rsidRPr="00452CEF" w:rsidRDefault="00452CEF" w:rsidP="00CF4D86">
            <w:pPr>
              <w:contextualSpacing/>
              <w:rPr>
                <w:sz w:val="24"/>
              </w:rPr>
            </w:pPr>
            <w:r w:rsidRPr="00452CEF">
              <w:rPr>
                <w:sz w:val="24"/>
              </w:rPr>
              <w:t>«____» ____________ 2014 г.</w:t>
            </w:r>
          </w:p>
        </w:tc>
      </w:tr>
    </w:tbl>
    <w:p w:rsidR="00452CEF" w:rsidRPr="00452CEF" w:rsidRDefault="00452CEF" w:rsidP="00452CEF">
      <w:pPr>
        <w:jc w:val="center"/>
        <w:rPr>
          <w:sz w:val="32"/>
        </w:rPr>
      </w:pPr>
    </w:p>
    <w:p w:rsidR="00452CEF" w:rsidRPr="00452CEF" w:rsidRDefault="00452CEF" w:rsidP="00452CEF">
      <w:pPr>
        <w:jc w:val="center"/>
        <w:rPr>
          <w:sz w:val="24"/>
        </w:rPr>
      </w:pPr>
    </w:p>
    <w:p w:rsidR="00452CEF" w:rsidRDefault="00452CEF" w:rsidP="00452CEF">
      <w:pPr>
        <w:jc w:val="center"/>
        <w:rPr>
          <w:sz w:val="24"/>
        </w:rPr>
      </w:pPr>
    </w:p>
    <w:p w:rsidR="00452CEF" w:rsidRDefault="00452CEF" w:rsidP="00452CEF">
      <w:pPr>
        <w:jc w:val="center"/>
        <w:rPr>
          <w:sz w:val="24"/>
        </w:rPr>
      </w:pPr>
    </w:p>
    <w:p w:rsidR="00452CEF" w:rsidRDefault="00452CEF" w:rsidP="00452CEF">
      <w:pPr>
        <w:jc w:val="center"/>
        <w:rPr>
          <w:sz w:val="24"/>
        </w:rPr>
      </w:pPr>
    </w:p>
    <w:p w:rsidR="00734D44" w:rsidRPr="00E25B1F" w:rsidRDefault="00734D44" w:rsidP="00734D44">
      <w:pPr>
        <w:jc w:val="center"/>
        <w:outlineLvl w:val="0"/>
        <w:rPr>
          <w:bCs/>
        </w:rPr>
      </w:pPr>
      <w:bookmarkStart w:id="0" w:name="_Toc396997678"/>
      <w:r w:rsidRPr="00E25B1F">
        <w:rPr>
          <w:bCs/>
        </w:rPr>
        <w:t>ДОКУМЕНТАЦИЯ ПО ЗАПРОСУ ЦЕН</w:t>
      </w:r>
      <w:bookmarkEnd w:id="0"/>
    </w:p>
    <w:p w:rsidR="00734D44" w:rsidRPr="008C6DF7" w:rsidRDefault="00734D44" w:rsidP="00734D44">
      <w:pPr>
        <w:jc w:val="center"/>
      </w:pPr>
      <w:r w:rsidRPr="008C6DF7">
        <w:t xml:space="preserve">открытый запрос цен в электронной форме </w:t>
      </w:r>
      <w:r>
        <w:t>на право заключения договора</w:t>
      </w:r>
      <w:r w:rsidRPr="008C6DF7">
        <w:t xml:space="preserve"> </w:t>
      </w:r>
    </w:p>
    <w:p w:rsidR="00734D44" w:rsidRPr="00C87D43" w:rsidRDefault="00734D44" w:rsidP="00734D44">
      <w:pPr>
        <w:jc w:val="center"/>
      </w:pPr>
      <w:r w:rsidRPr="008C6DF7">
        <w:t xml:space="preserve">на </w:t>
      </w:r>
      <w:r>
        <w:t>п</w:t>
      </w:r>
      <w:r w:rsidRPr="00F8771C">
        <w:t>оставк</w:t>
      </w:r>
      <w:r>
        <w:t>у</w:t>
      </w:r>
      <w:r w:rsidRPr="00F8771C">
        <w:t xml:space="preserve"> холодильной установки с гидромодулем с осуществлением монтажных и пуско-наладочных работ</w:t>
      </w:r>
    </w:p>
    <w:p w:rsidR="00734D44" w:rsidRPr="00E25B1F" w:rsidRDefault="00734D44" w:rsidP="00734D44">
      <w:pPr>
        <w:jc w:val="center"/>
      </w:pPr>
    </w:p>
    <w:p w:rsidR="00734D44" w:rsidRPr="00E25B1F" w:rsidRDefault="00734D44" w:rsidP="00734D44">
      <w:pPr>
        <w:jc w:val="center"/>
      </w:pPr>
    </w:p>
    <w:p w:rsidR="00452CEF" w:rsidRPr="00452CEF" w:rsidRDefault="00734D44" w:rsidP="00452CEF">
      <w:pPr>
        <w:jc w:val="center"/>
        <w:rPr>
          <w:sz w:val="24"/>
        </w:rPr>
      </w:pPr>
      <w:r w:rsidRPr="00E25B1F">
        <w:rPr>
          <w:caps/>
        </w:rPr>
        <w:t xml:space="preserve">том </w:t>
      </w:r>
      <w:r w:rsidRPr="00734D44">
        <w:rPr>
          <w:caps/>
        </w:rPr>
        <w:t>2</w:t>
      </w:r>
      <w:r w:rsidRPr="00E25B1F">
        <w:rPr>
          <w:caps/>
        </w:rPr>
        <w:t xml:space="preserve"> «</w:t>
      </w:r>
      <w:r>
        <w:rPr>
          <w:caps/>
        </w:rPr>
        <w:t>Техническая часть</w:t>
      </w:r>
      <w:r w:rsidRPr="00E25B1F">
        <w:rPr>
          <w:caps/>
        </w:rPr>
        <w:t>»</w:t>
      </w:r>
      <w:bookmarkStart w:id="1" w:name="_GoBack"/>
      <w:bookmarkEnd w:id="1"/>
    </w:p>
    <w:p w:rsidR="00452CEF" w:rsidRPr="00452CEF" w:rsidRDefault="00452CEF" w:rsidP="00452CEF">
      <w:pPr>
        <w:jc w:val="center"/>
        <w:rPr>
          <w:sz w:val="24"/>
        </w:rPr>
      </w:pPr>
    </w:p>
    <w:p w:rsidR="00452CEF" w:rsidRPr="00452CEF" w:rsidRDefault="00452CEF" w:rsidP="00452CEF">
      <w:pPr>
        <w:pStyle w:val="a5"/>
        <w:rPr>
          <w:sz w:val="24"/>
          <w:szCs w:val="22"/>
        </w:rPr>
      </w:pPr>
    </w:p>
    <w:p w:rsidR="00452CEF" w:rsidRPr="00452CEF" w:rsidRDefault="00452CEF" w:rsidP="00452CEF">
      <w:pPr>
        <w:rPr>
          <w:sz w:val="24"/>
        </w:rPr>
      </w:pPr>
    </w:p>
    <w:p w:rsidR="00452CEF" w:rsidRPr="00452CEF" w:rsidRDefault="00452CEF" w:rsidP="00452CEF">
      <w:pPr>
        <w:rPr>
          <w:sz w:val="22"/>
        </w:rPr>
      </w:pPr>
    </w:p>
    <w:p w:rsidR="00452CEF" w:rsidRPr="00452CEF" w:rsidRDefault="00452CEF" w:rsidP="00452CEF">
      <w:pPr>
        <w:jc w:val="center"/>
        <w:rPr>
          <w:sz w:val="22"/>
        </w:rPr>
      </w:pPr>
    </w:p>
    <w:p w:rsidR="00452CEF" w:rsidRPr="00452CEF" w:rsidRDefault="00452CEF" w:rsidP="00452CEF">
      <w:pPr>
        <w:jc w:val="center"/>
        <w:rPr>
          <w:sz w:val="22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rPr>
          <w:color w:val="000000"/>
          <w:sz w:val="24"/>
        </w:rPr>
      </w:pPr>
    </w:p>
    <w:p w:rsidR="00452CEF" w:rsidRPr="00452CEF" w:rsidRDefault="00452CEF" w:rsidP="00452CEF">
      <w:pPr>
        <w:jc w:val="center"/>
        <w:rPr>
          <w:color w:val="000000"/>
          <w:sz w:val="24"/>
        </w:rPr>
      </w:pPr>
      <w:r w:rsidRPr="00452CEF">
        <w:rPr>
          <w:color w:val="000000"/>
          <w:sz w:val="24"/>
        </w:rPr>
        <w:t>Москва</w:t>
      </w:r>
    </w:p>
    <w:p w:rsidR="00452CEF" w:rsidRPr="00452CEF" w:rsidRDefault="00452CEF" w:rsidP="00452CEF">
      <w:pPr>
        <w:jc w:val="center"/>
        <w:rPr>
          <w:color w:val="000000"/>
          <w:sz w:val="24"/>
        </w:rPr>
      </w:pPr>
      <w:r w:rsidRPr="00452CEF">
        <w:rPr>
          <w:color w:val="000000"/>
          <w:sz w:val="24"/>
        </w:rPr>
        <w:t>20</w:t>
      </w:r>
      <w:r>
        <w:rPr>
          <w:color w:val="000000"/>
          <w:sz w:val="24"/>
        </w:rPr>
        <w:t>14</w:t>
      </w:r>
      <w:r w:rsidRPr="00452CEF">
        <w:rPr>
          <w:color w:val="000000"/>
          <w:sz w:val="24"/>
        </w:rPr>
        <w:t xml:space="preserve"> </w:t>
      </w:r>
      <w:r w:rsidRPr="00452CEF">
        <w:rPr>
          <w:color w:val="000000"/>
          <w:sz w:val="24"/>
        </w:rPr>
        <w:br w:type="page"/>
      </w:r>
      <w:r w:rsidRPr="00452CEF">
        <w:rPr>
          <w:color w:val="000000"/>
          <w:sz w:val="24"/>
        </w:rPr>
        <w:lastRenderedPageBreak/>
        <w:t>РАЗДЕЛ 1. ОБЩИЕ СВЕДЕНИЯ</w:t>
      </w:r>
    </w:p>
    <w:p w:rsidR="00452CEF" w:rsidRPr="00452CEF" w:rsidRDefault="00452CEF" w:rsidP="00452CEF">
      <w:pPr>
        <w:rPr>
          <w:color w:val="000000"/>
          <w:sz w:val="22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452CEF" w:rsidTr="00CF4D86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452CEF" w:rsidRDefault="00452CEF" w:rsidP="00CF4D86">
            <w:pPr>
              <w:jc w:val="center"/>
              <w:rPr>
                <w:color w:val="000000"/>
                <w:sz w:val="24"/>
              </w:rPr>
            </w:pPr>
            <w:r w:rsidRPr="00452CEF">
              <w:rPr>
                <w:color w:val="000000"/>
                <w:sz w:val="24"/>
              </w:rPr>
              <w:t>Подраздел 1.1 Наименование</w:t>
            </w:r>
          </w:p>
        </w:tc>
      </w:tr>
      <w:tr w:rsidR="00452CEF" w:rsidRPr="00452CEF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5E" w:rsidRPr="00452CEF" w:rsidRDefault="002C1A5E" w:rsidP="002C1A5E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Х</w:t>
            </w:r>
            <w:r w:rsidRPr="002C1A5E">
              <w:rPr>
                <w:i/>
                <w:color w:val="000000"/>
                <w:sz w:val="22"/>
                <w:szCs w:val="24"/>
              </w:rPr>
              <w:t>олодильная установка с гидромодулем</w:t>
            </w:r>
          </w:p>
          <w:p w:rsidR="00452CEF" w:rsidRPr="00452CEF" w:rsidRDefault="00452CEF" w:rsidP="00CF4D86">
            <w:pPr>
              <w:ind w:firstLine="601"/>
              <w:jc w:val="both"/>
              <w:rPr>
                <w:i/>
                <w:color w:val="000000"/>
                <w:sz w:val="22"/>
                <w:szCs w:val="24"/>
              </w:rPr>
            </w:pPr>
            <w:r w:rsidRPr="00452CEF">
              <w:rPr>
                <w:i/>
                <w:color w:val="000000"/>
                <w:sz w:val="22"/>
                <w:szCs w:val="24"/>
              </w:rPr>
              <w:t xml:space="preserve"> </w:t>
            </w:r>
          </w:p>
        </w:tc>
      </w:tr>
      <w:tr w:rsidR="00452CEF" w:rsidRPr="00452CEF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452CEF" w:rsidRDefault="00452CEF" w:rsidP="00CF4D86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452CEF">
              <w:rPr>
                <w:color w:val="000000"/>
                <w:sz w:val="24"/>
              </w:rPr>
              <w:t>Подраздел 1.2 Сведения о новизне</w:t>
            </w:r>
          </w:p>
        </w:tc>
      </w:tr>
      <w:tr w:rsidR="00452CEF" w:rsidRPr="00452CEF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452CEF" w:rsidRDefault="00452CEF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 w:rsidRPr="00452CEF">
              <w:rPr>
                <w:i/>
                <w:color w:val="000000"/>
                <w:sz w:val="22"/>
                <w:szCs w:val="24"/>
              </w:rPr>
              <w:t xml:space="preserve">Поставляемое оборудование должно быть новым, выпуска не ранее </w:t>
            </w:r>
            <w:r w:rsidR="002C1A5E">
              <w:rPr>
                <w:i/>
                <w:color w:val="000000"/>
                <w:sz w:val="22"/>
                <w:szCs w:val="24"/>
              </w:rPr>
              <w:t>2014</w:t>
            </w:r>
            <w:r w:rsidRPr="00452CEF">
              <w:rPr>
                <w:i/>
                <w:color w:val="000000"/>
                <w:sz w:val="22"/>
                <w:szCs w:val="24"/>
              </w:rPr>
              <w:t xml:space="preserve"> года, (не бывшим в уп</w:t>
            </w:r>
            <w:r w:rsidR="002C1A5E">
              <w:rPr>
                <w:i/>
                <w:color w:val="000000"/>
                <w:sz w:val="22"/>
                <w:szCs w:val="24"/>
              </w:rPr>
              <w:t>отреблении, не восстановленным)</w:t>
            </w:r>
            <w:r w:rsidRPr="00452CEF">
              <w:rPr>
                <w:i/>
                <w:color w:val="000000"/>
                <w:sz w:val="22"/>
                <w:szCs w:val="24"/>
              </w:rPr>
              <w:t>,  не являться выставочными образцами, свободным от  прав третьих лиц.</w:t>
            </w:r>
          </w:p>
          <w:p w:rsidR="00452CEF" w:rsidRPr="00452CEF" w:rsidRDefault="00452CEF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 w:rsidRPr="00452CEF">
              <w:rPr>
                <w:i/>
                <w:color w:val="000000"/>
                <w:sz w:val="22"/>
                <w:szCs w:val="24"/>
              </w:rPr>
              <w:t xml:space="preserve"> Технические характеристики оборудования, подтверждающие его новизну</w:t>
            </w:r>
          </w:p>
        </w:tc>
      </w:tr>
      <w:tr w:rsidR="00452CEF" w:rsidRPr="00452CEF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452CEF" w:rsidRDefault="00452CEF" w:rsidP="00CF4D86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452CEF">
              <w:rPr>
                <w:color w:val="000000"/>
                <w:sz w:val="24"/>
              </w:rPr>
              <w:t>Подраздел 1.3 Код ОКП</w:t>
            </w:r>
          </w:p>
        </w:tc>
      </w:tr>
      <w:tr w:rsidR="00452CEF" w:rsidRPr="00452CEF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452CEF" w:rsidRDefault="002C1A5E" w:rsidP="00CF4D86">
            <w:pPr>
              <w:rPr>
                <w:i/>
                <w:color w:val="000000"/>
                <w:sz w:val="22"/>
                <w:szCs w:val="24"/>
              </w:rPr>
            </w:pPr>
            <w:r w:rsidRPr="002C1A5E">
              <w:rPr>
                <w:i/>
                <w:color w:val="000000"/>
                <w:sz w:val="22"/>
                <w:szCs w:val="24"/>
              </w:rPr>
              <w:t>364400</w:t>
            </w:r>
          </w:p>
        </w:tc>
      </w:tr>
    </w:tbl>
    <w:p w:rsidR="00452CEF" w:rsidRPr="00452CEF" w:rsidRDefault="00452CEF" w:rsidP="00452CEF">
      <w:pPr>
        <w:jc w:val="center"/>
        <w:rPr>
          <w:color w:val="000000"/>
          <w:sz w:val="24"/>
        </w:rPr>
      </w:pPr>
    </w:p>
    <w:p w:rsidR="00452CEF" w:rsidRPr="00452CEF" w:rsidRDefault="00452CEF" w:rsidP="00452CEF">
      <w:pPr>
        <w:jc w:val="center"/>
        <w:rPr>
          <w:color w:val="000000"/>
          <w:sz w:val="24"/>
        </w:rPr>
      </w:pPr>
      <w:r w:rsidRPr="00452CEF">
        <w:rPr>
          <w:color w:val="000000"/>
          <w:sz w:val="24"/>
        </w:rPr>
        <w:t>РАЗДЕЛ 2. ОБЛАСТЬ ПРИМЕНЕНИЯ</w:t>
      </w:r>
    </w:p>
    <w:p w:rsidR="00452CEF" w:rsidRPr="00452CEF" w:rsidRDefault="00452CEF" w:rsidP="00452CEF">
      <w:pPr>
        <w:rPr>
          <w:color w:val="000000"/>
          <w:sz w:val="22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452CEF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4C5F9B" w:rsidRDefault="00FB33E6" w:rsidP="00FB33E6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Х</w:t>
            </w:r>
            <w:r w:rsidRPr="002C1A5E">
              <w:rPr>
                <w:i/>
                <w:color w:val="000000"/>
                <w:sz w:val="22"/>
                <w:szCs w:val="24"/>
              </w:rPr>
              <w:t>олодильная установка с гидромодулем</w:t>
            </w:r>
            <w:r w:rsidR="004C5F9B">
              <w:rPr>
                <w:i/>
                <w:color w:val="000000"/>
                <w:sz w:val="22"/>
                <w:szCs w:val="24"/>
              </w:rPr>
              <w:t xml:space="preserve"> </w:t>
            </w:r>
            <w:r>
              <w:rPr>
                <w:i/>
                <w:color w:val="000000"/>
                <w:sz w:val="22"/>
                <w:szCs w:val="24"/>
              </w:rPr>
              <w:t>и</w:t>
            </w:r>
            <w:r w:rsidR="004C5F9B">
              <w:rPr>
                <w:i/>
                <w:color w:val="000000"/>
                <w:sz w:val="22"/>
                <w:szCs w:val="24"/>
              </w:rPr>
              <w:t xml:space="preserve"> выносным конденсатором предназначен</w:t>
            </w:r>
            <w:r>
              <w:rPr>
                <w:i/>
                <w:color w:val="000000"/>
                <w:sz w:val="22"/>
                <w:szCs w:val="24"/>
              </w:rPr>
              <w:t xml:space="preserve">а </w:t>
            </w:r>
            <w:r w:rsidR="004C5F9B">
              <w:rPr>
                <w:i/>
                <w:color w:val="000000"/>
                <w:sz w:val="22"/>
                <w:szCs w:val="24"/>
              </w:rPr>
              <w:t xml:space="preserve"> для съема тепла с двух параллельно подключенных водо-водяных теплообменников системы охлаждения ускорителя электронов</w:t>
            </w:r>
          </w:p>
        </w:tc>
      </w:tr>
    </w:tbl>
    <w:p w:rsidR="00452CEF" w:rsidRPr="00452CEF" w:rsidRDefault="00452CEF" w:rsidP="00452CEF">
      <w:pPr>
        <w:jc w:val="center"/>
        <w:rPr>
          <w:color w:val="000000"/>
          <w:sz w:val="24"/>
        </w:rPr>
      </w:pPr>
    </w:p>
    <w:p w:rsidR="00452CEF" w:rsidRPr="00452CEF" w:rsidRDefault="00452CEF" w:rsidP="00452CEF">
      <w:pPr>
        <w:jc w:val="center"/>
        <w:rPr>
          <w:color w:val="000000"/>
          <w:sz w:val="24"/>
        </w:rPr>
      </w:pPr>
      <w:r w:rsidRPr="00452CEF">
        <w:rPr>
          <w:color w:val="000000"/>
          <w:sz w:val="24"/>
        </w:rPr>
        <w:t>РАЗДЕЛ 3. УСЛОВИЯ ЭКСПЛУАТАЦИИ</w:t>
      </w:r>
    </w:p>
    <w:p w:rsidR="00452CEF" w:rsidRPr="00452CEF" w:rsidRDefault="00452CEF" w:rsidP="00452CEF">
      <w:pPr>
        <w:jc w:val="center"/>
        <w:rPr>
          <w:b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452CEF" w:rsidTr="00CF4D86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Default="00795F91" w:rsidP="00795F91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б</w:t>
            </w:r>
            <w:r w:rsidRPr="00AB713D">
              <w:rPr>
                <w:i/>
                <w:sz w:val="24"/>
                <w:szCs w:val="24"/>
              </w:rPr>
              <w:t>удет эксплуатироваться в макроклиматическом районе с умеренным климатом</w:t>
            </w:r>
          </w:p>
          <w:p w:rsidR="00795F91" w:rsidRDefault="00795F91" w:rsidP="00795F91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AB713D">
              <w:rPr>
                <w:i/>
                <w:sz w:val="24"/>
                <w:szCs w:val="24"/>
              </w:rPr>
              <w:t>УХЛ 4.2 по ГОСТ 15150-69</w:t>
            </w:r>
          </w:p>
          <w:p w:rsidR="00795F91" w:rsidRDefault="00795F91" w:rsidP="00795F9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II</w:t>
            </w:r>
            <w:r w:rsidRPr="00843783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по ГОСТ 15150-69</w:t>
            </w:r>
          </w:p>
          <w:p w:rsidR="00795F91" w:rsidRDefault="00795F91" w:rsidP="00795F91">
            <w:pPr>
              <w:jc w:val="both"/>
              <w:rPr>
                <w:i/>
                <w:sz w:val="24"/>
              </w:rPr>
            </w:pPr>
            <w:r>
              <w:rPr>
                <w:i/>
                <w:color w:val="000000"/>
                <w:sz w:val="24"/>
                <w:szCs w:val="24"/>
              </w:rPr>
              <w:t>- д</w:t>
            </w:r>
            <w:r w:rsidRPr="00AB713D">
              <w:rPr>
                <w:bCs/>
                <w:i/>
                <w:sz w:val="24"/>
                <w:shd w:val="clear" w:color="auto" w:fill="FFFFFF"/>
              </w:rPr>
              <w:t>олжн</w:t>
            </w:r>
            <w:r>
              <w:rPr>
                <w:bCs/>
                <w:i/>
                <w:sz w:val="24"/>
                <w:shd w:val="clear" w:color="auto" w:fill="FFFFFF"/>
              </w:rPr>
              <w:t>а</w:t>
            </w:r>
            <w:r w:rsidRPr="00AB713D">
              <w:rPr>
                <w:bCs/>
                <w:i/>
                <w:sz w:val="24"/>
                <w:shd w:val="clear" w:color="auto" w:fill="FFFFFF"/>
              </w:rPr>
              <w:t xml:space="preserve"> соответствовать нормативным требованиям</w:t>
            </w:r>
            <w:r w:rsidRPr="00AB713D">
              <w:rPr>
                <w:i/>
                <w:sz w:val="24"/>
              </w:rPr>
              <w:t xml:space="preserve">  ст. 5 Федерального закона №123-ФЗ от 22.07.2008 г. «Технический регламент о требованиях пожарной безопасности»</w:t>
            </w:r>
          </w:p>
          <w:p w:rsidR="00795F91" w:rsidRPr="00967994" w:rsidRDefault="00795F91" w:rsidP="00795F91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- т</w:t>
            </w:r>
            <w:r w:rsidRPr="00AB713D">
              <w:rPr>
                <w:i/>
                <w:sz w:val="24"/>
                <w:szCs w:val="24"/>
              </w:rPr>
              <w:t>емпература 25±5</w:t>
            </w:r>
            <w:proofErr w:type="gramStart"/>
            <w:r w:rsidRPr="00AB713D">
              <w:rPr>
                <w:i/>
                <w:sz w:val="24"/>
                <w:szCs w:val="24"/>
              </w:rPr>
              <w:t>ºС</w:t>
            </w:r>
            <w:proofErr w:type="gramEnd"/>
            <w:r w:rsidRPr="00AB713D">
              <w:rPr>
                <w:i/>
                <w:sz w:val="24"/>
                <w:szCs w:val="24"/>
              </w:rPr>
              <w:t>,  при влажности не более 80%</w:t>
            </w:r>
          </w:p>
          <w:p w:rsidR="00006C38" w:rsidRDefault="00006C38" w:rsidP="00497D03">
            <w:pPr>
              <w:jc w:val="both"/>
              <w:rPr>
                <w:i/>
                <w:sz w:val="24"/>
                <w:szCs w:val="24"/>
              </w:rPr>
            </w:pPr>
            <w:r w:rsidRPr="00006C38">
              <w:rPr>
                <w:i/>
                <w:sz w:val="24"/>
                <w:szCs w:val="24"/>
              </w:rPr>
              <w:t xml:space="preserve">- выносной конденсатор эксплуатируется при температуре окружающей среды </w:t>
            </w:r>
            <w:proofErr w:type="gramStart"/>
            <w:r w:rsidRPr="00006C38">
              <w:rPr>
                <w:i/>
                <w:sz w:val="24"/>
                <w:szCs w:val="24"/>
              </w:rPr>
              <w:t>от</w:t>
            </w:r>
            <w:proofErr w:type="gramEnd"/>
            <w:r w:rsidRPr="00006C38">
              <w:rPr>
                <w:i/>
                <w:sz w:val="24"/>
                <w:szCs w:val="24"/>
              </w:rPr>
              <w:t xml:space="preserve"> минус </w:t>
            </w:r>
            <w:r w:rsidR="00497D03" w:rsidRPr="00006C38">
              <w:rPr>
                <w:i/>
                <w:sz w:val="24"/>
                <w:szCs w:val="24"/>
              </w:rPr>
              <w:t>3</w:t>
            </w:r>
            <w:r w:rsidR="00497D03">
              <w:rPr>
                <w:i/>
                <w:sz w:val="24"/>
                <w:szCs w:val="24"/>
              </w:rPr>
              <w:t>5</w:t>
            </w:r>
            <w:r w:rsidR="00497D03" w:rsidRPr="00006C38">
              <w:rPr>
                <w:i/>
                <w:sz w:val="24"/>
                <w:szCs w:val="24"/>
              </w:rPr>
              <w:t xml:space="preserve"> </w:t>
            </w:r>
            <w:r w:rsidRPr="00006C38">
              <w:rPr>
                <w:i/>
                <w:sz w:val="24"/>
                <w:szCs w:val="24"/>
              </w:rPr>
              <w:t>до +</w:t>
            </w:r>
            <w:r w:rsidR="00497D03" w:rsidRPr="00006C38">
              <w:rPr>
                <w:i/>
                <w:sz w:val="24"/>
                <w:szCs w:val="24"/>
              </w:rPr>
              <w:t>3</w:t>
            </w:r>
            <w:r w:rsidR="00497D03">
              <w:rPr>
                <w:i/>
                <w:sz w:val="24"/>
                <w:szCs w:val="24"/>
              </w:rPr>
              <w:t>5</w:t>
            </w:r>
            <w:r w:rsidRPr="00006C38">
              <w:rPr>
                <w:i/>
                <w:sz w:val="24"/>
                <w:szCs w:val="24"/>
              </w:rPr>
              <w:t>.</w:t>
            </w:r>
          </w:p>
          <w:p w:rsidR="004E3351" w:rsidRPr="004E3351" w:rsidRDefault="004E3351" w:rsidP="0006396E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</w:tc>
      </w:tr>
    </w:tbl>
    <w:p w:rsidR="00452CEF" w:rsidRPr="00452CEF" w:rsidRDefault="00452CEF" w:rsidP="00452CEF">
      <w:pPr>
        <w:jc w:val="center"/>
        <w:rPr>
          <w:color w:val="000000"/>
          <w:sz w:val="24"/>
        </w:rPr>
      </w:pPr>
    </w:p>
    <w:p w:rsidR="00452CEF" w:rsidRPr="0066127E" w:rsidRDefault="00452CEF" w:rsidP="00452CEF">
      <w:pPr>
        <w:jc w:val="center"/>
        <w:rPr>
          <w:color w:val="000000"/>
          <w:sz w:val="24"/>
        </w:rPr>
      </w:pPr>
      <w:r w:rsidRPr="0066127E">
        <w:rPr>
          <w:color w:val="000000"/>
          <w:sz w:val="24"/>
        </w:rPr>
        <w:t>РАЗДЕЛ 4. ТЕХНИЧЕСКИЕ ТРЕБОВАНИЯ</w:t>
      </w:r>
    </w:p>
    <w:p w:rsidR="00452CEF" w:rsidRPr="0066127E" w:rsidRDefault="00452CEF" w:rsidP="00452CEF">
      <w:pPr>
        <w:jc w:val="center"/>
        <w:rPr>
          <w:b/>
          <w:color w:val="000000"/>
          <w:sz w:val="22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CF4D86">
            <w:pPr>
              <w:jc w:val="center"/>
              <w:rPr>
                <w:color w:val="000000"/>
                <w:sz w:val="24"/>
              </w:rPr>
            </w:pPr>
            <w:r w:rsidRPr="0066127E">
              <w:rPr>
                <w:color w:val="000000"/>
                <w:sz w:val="24"/>
              </w:rPr>
              <w:t>Подраздел 4.1 Основные параметры и размеры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91" w:rsidRPr="0066127E" w:rsidRDefault="00795F91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Предельная масса холодильного модуля – не более </w:t>
            </w:r>
            <w:r w:rsidR="0006396E">
              <w:rPr>
                <w:i/>
                <w:color w:val="000000"/>
                <w:sz w:val="22"/>
                <w:szCs w:val="24"/>
              </w:rPr>
              <w:t>1000</w:t>
            </w:r>
            <w:r w:rsidRPr="0066127E">
              <w:rPr>
                <w:i/>
                <w:color w:val="000000"/>
                <w:sz w:val="22"/>
                <w:szCs w:val="24"/>
              </w:rPr>
              <w:t xml:space="preserve"> кг;</w:t>
            </w:r>
          </w:p>
          <w:p w:rsidR="00D9624E" w:rsidRDefault="00D9624E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 xml:space="preserve">Температура воды на выходе </w:t>
            </w:r>
            <w:proofErr w:type="spellStart"/>
            <w:r>
              <w:rPr>
                <w:i/>
                <w:color w:val="000000"/>
                <w:sz w:val="22"/>
                <w:szCs w:val="24"/>
              </w:rPr>
              <w:t>чиллера</w:t>
            </w:r>
            <w:proofErr w:type="spellEnd"/>
            <w:r>
              <w:rPr>
                <w:i/>
                <w:color w:val="000000"/>
                <w:sz w:val="22"/>
                <w:szCs w:val="24"/>
              </w:rPr>
              <w:t xml:space="preserve">  20 град. Токр=25 град.С.</w:t>
            </w:r>
          </w:p>
          <w:p w:rsidR="00BC614D" w:rsidRDefault="00BC614D" w:rsidP="00BC614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Длина трассы до конденсатора не более 10 м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795F91" w:rsidRDefault="00BC614D" w:rsidP="00BC614D">
            <w:pPr>
              <w:jc w:val="both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Длина трассы </w:t>
            </w:r>
            <w:proofErr w:type="spellStart"/>
            <w:r>
              <w:rPr>
                <w:i/>
                <w:color w:val="000000" w:themeColor="text1"/>
                <w:sz w:val="22"/>
                <w:szCs w:val="22"/>
              </w:rPr>
              <w:t>хладоносителя</w:t>
            </w:r>
            <w:proofErr w:type="spellEnd"/>
            <w:r>
              <w:rPr>
                <w:i/>
                <w:color w:val="000000" w:themeColor="text1"/>
                <w:sz w:val="22"/>
                <w:szCs w:val="22"/>
              </w:rPr>
              <w:t xml:space="preserve"> (вода) не более 40 м.</w:t>
            </w:r>
          </w:p>
          <w:p w:rsidR="00D9624E" w:rsidRPr="0066127E" w:rsidRDefault="00BC614D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Перепад по высоте до 10 м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27"/>
              <w:gridCol w:w="1535"/>
            </w:tblGrid>
            <w:tr w:rsidR="00795F91" w:rsidRPr="0066127E">
              <w:trPr>
                <w:trHeight w:val="94"/>
              </w:trPr>
              <w:tc>
                <w:tcPr>
                  <w:tcW w:w="0" w:type="auto"/>
                </w:tcPr>
                <w:p w:rsidR="00795F91" w:rsidRPr="0066127E" w:rsidRDefault="00795F91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Длина установки, </w:t>
                  </w:r>
                  <w:proofErr w:type="gramStart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>мм</w:t>
                  </w:r>
                  <w:proofErr w:type="gramEnd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795F91" w:rsidRPr="0066127E" w:rsidRDefault="00E2494F" w:rsidP="00E2494F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4"/>
                    </w:rPr>
                    <w:t xml:space="preserve">Не более </w:t>
                  </w:r>
                  <w:r w:rsidR="00795F91" w:rsidRPr="0066127E">
                    <w:rPr>
                      <w:i/>
                      <w:color w:val="000000"/>
                      <w:sz w:val="22"/>
                      <w:szCs w:val="24"/>
                    </w:rPr>
                    <w:t>2</w:t>
                  </w:r>
                  <w:r>
                    <w:rPr>
                      <w:i/>
                      <w:color w:val="000000"/>
                      <w:sz w:val="22"/>
                      <w:szCs w:val="24"/>
                    </w:rPr>
                    <w:t>4</w:t>
                  </w:r>
                  <w:r w:rsidR="00795F91"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00 </w:t>
                  </w:r>
                </w:p>
              </w:tc>
            </w:tr>
            <w:tr w:rsidR="00795F91" w:rsidRPr="0066127E">
              <w:trPr>
                <w:trHeight w:val="94"/>
              </w:trPr>
              <w:tc>
                <w:tcPr>
                  <w:tcW w:w="0" w:type="auto"/>
                </w:tcPr>
                <w:p w:rsidR="00795F91" w:rsidRPr="0066127E" w:rsidRDefault="00795F91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Ширина установки, </w:t>
                  </w:r>
                  <w:proofErr w:type="gramStart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>мм</w:t>
                  </w:r>
                  <w:proofErr w:type="gramEnd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795F91" w:rsidRPr="0066127E" w:rsidRDefault="00E2494F" w:rsidP="00E2494F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4"/>
                    </w:rPr>
                    <w:t>Не более 1400</w:t>
                  </w:r>
                  <w:r w:rsidR="00795F91"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</w:t>
                  </w:r>
                </w:p>
              </w:tc>
            </w:tr>
            <w:tr w:rsidR="00795F91" w:rsidRPr="0066127E">
              <w:trPr>
                <w:trHeight w:val="94"/>
              </w:trPr>
              <w:tc>
                <w:tcPr>
                  <w:tcW w:w="0" w:type="auto"/>
                </w:tcPr>
                <w:p w:rsidR="00795F91" w:rsidRPr="0066127E" w:rsidRDefault="00795F91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Высота установки, </w:t>
                  </w:r>
                  <w:proofErr w:type="gramStart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>мм</w:t>
                  </w:r>
                  <w:proofErr w:type="gramEnd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795F91" w:rsidRPr="0066127E" w:rsidRDefault="00E2494F" w:rsidP="00E2494F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4"/>
                    </w:rPr>
                    <w:t>Не более 20</w:t>
                  </w:r>
                  <w:r w:rsidR="00795F91"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00 </w:t>
                  </w:r>
                </w:p>
              </w:tc>
            </w:tr>
            <w:tr w:rsidR="00795F91" w:rsidRPr="0066127E">
              <w:trPr>
                <w:trHeight w:val="94"/>
              </w:trPr>
              <w:tc>
                <w:tcPr>
                  <w:tcW w:w="0" w:type="auto"/>
                </w:tcPr>
                <w:p w:rsidR="00795F91" w:rsidRPr="0066127E" w:rsidRDefault="00795F91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Производительность насоса, м3/час </w:t>
                  </w:r>
                </w:p>
              </w:tc>
              <w:tc>
                <w:tcPr>
                  <w:tcW w:w="0" w:type="auto"/>
                </w:tcPr>
                <w:p w:rsidR="00795F91" w:rsidRPr="0066127E" w:rsidRDefault="00E2494F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4"/>
                    </w:rPr>
                    <w:t>16</w:t>
                  </w:r>
                </w:p>
              </w:tc>
            </w:tr>
            <w:tr w:rsidR="00795F91" w:rsidRPr="0066127E">
              <w:trPr>
                <w:trHeight w:val="94"/>
              </w:trPr>
              <w:tc>
                <w:tcPr>
                  <w:tcW w:w="0" w:type="auto"/>
                </w:tcPr>
                <w:p w:rsidR="00795F91" w:rsidRPr="0066127E" w:rsidRDefault="00795F91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Давление воды, бар </w:t>
                  </w:r>
                </w:p>
              </w:tc>
              <w:tc>
                <w:tcPr>
                  <w:tcW w:w="0" w:type="auto"/>
                </w:tcPr>
                <w:p w:rsidR="00795F91" w:rsidRPr="0066127E" w:rsidRDefault="00795F91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3 </w:t>
                  </w:r>
                </w:p>
              </w:tc>
            </w:tr>
            <w:tr w:rsidR="00795F91" w:rsidRPr="0066127E">
              <w:trPr>
                <w:trHeight w:val="84"/>
              </w:trPr>
              <w:tc>
                <w:tcPr>
                  <w:tcW w:w="0" w:type="auto"/>
                </w:tcPr>
                <w:p w:rsidR="00795F91" w:rsidRPr="0066127E" w:rsidRDefault="00795F91" w:rsidP="00C92F71">
                  <w:pPr>
                    <w:autoSpaceDE w:val="0"/>
                    <w:autoSpaceDN w:val="0"/>
                    <w:adjustRightInd w:val="0"/>
                    <w:spacing w:after="12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Присоединительные размеры </w:t>
                  </w:r>
                </w:p>
              </w:tc>
              <w:tc>
                <w:tcPr>
                  <w:tcW w:w="0" w:type="auto"/>
                </w:tcPr>
                <w:p w:rsidR="00795F91" w:rsidRPr="0066127E" w:rsidRDefault="00795F91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>2</w:t>
                  </w:r>
                  <w:r w:rsidR="005105C5">
                    <w:rPr>
                      <w:i/>
                      <w:color w:val="000000"/>
                      <w:sz w:val="22"/>
                      <w:szCs w:val="24"/>
                    </w:rPr>
                    <w:t>»</w:t>
                  </w: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/ 2</w:t>
                  </w:r>
                  <w:r w:rsidR="005105C5">
                    <w:rPr>
                      <w:i/>
                      <w:color w:val="000000"/>
                      <w:sz w:val="22"/>
                      <w:szCs w:val="24"/>
                    </w:rPr>
                    <w:t>»</w:t>
                  </w: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</w:t>
                  </w:r>
                </w:p>
              </w:tc>
            </w:tr>
            <w:tr w:rsidR="00006C38" w:rsidRPr="0066127E">
              <w:trPr>
                <w:trHeight w:val="84"/>
              </w:trPr>
              <w:tc>
                <w:tcPr>
                  <w:tcW w:w="0" w:type="auto"/>
                </w:tcPr>
                <w:p w:rsidR="00356799" w:rsidRDefault="00BC614D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proofErr w:type="gramStart"/>
                  <w:r w:rsidRPr="00BC614D">
                    <w:rPr>
                      <w:i/>
                      <w:color w:val="000000"/>
                      <w:sz w:val="22"/>
                      <w:szCs w:val="24"/>
                    </w:rPr>
                    <w:t>Требуемая</w:t>
                  </w:r>
                  <w:proofErr w:type="gramEnd"/>
                  <w:r w:rsidRPr="00BC614D">
                    <w:rPr>
                      <w:i/>
                      <w:color w:val="000000"/>
                      <w:sz w:val="22"/>
                      <w:szCs w:val="24"/>
                    </w:rPr>
                    <w:t xml:space="preserve"> хладопроизводительность</w:t>
                  </w:r>
                  <w:r>
                    <w:rPr>
                      <w:i/>
                      <w:color w:val="000000"/>
                      <w:sz w:val="22"/>
                      <w:szCs w:val="24"/>
                    </w:rPr>
                    <w:t xml:space="preserve">, </w:t>
                  </w:r>
                  <w:r w:rsidRPr="00BC614D">
                    <w:rPr>
                      <w:i/>
                      <w:color w:val="000000"/>
                      <w:sz w:val="22"/>
                      <w:szCs w:val="24"/>
                    </w:rPr>
                    <w:t xml:space="preserve"> кВт</w:t>
                  </w:r>
                </w:p>
              </w:tc>
              <w:tc>
                <w:tcPr>
                  <w:tcW w:w="0" w:type="auto"/>
                </w:tcPr>
                <w:p w:rsidR="00006C38" w:rsidRPr="0066127E" w:rsidRDefault="00BC614D" w:rsidP="00795F91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4"/>
                    </w:rPr>
                    <w:t>70</w:t>
                  </w:r>
                </w:p>
              </w:tc>
            </w:tr>
          </w:tbl>
          <w:p w:rsidR="00BC614D" w:rsidRDefault="00BC614D" w:rsidP="00C92F7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</w:p>
          <w:p w:rsidR="00C92F71" w:rsidRPr="0066127E" w:rsidRDefault="00C92F71" w:rsidP="00C92F7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Управление: </w:t>
            </w:r>
          </w:p>
          <w:p w:rsidR="00C92F71" w:rsidRPr="0066127E" w:rsidRDefault="00C92F71" w:rsidP="00C92F7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пуском/остановом компрессора по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уставке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 микропроцессорного блока; </w:t>
            </w:r>
          </w:p>
          <w:p w:rsidR="00C92F71" w:rsidRPr="0066127E" w:rsidRDefault="00C92F71" w:rsidP="00C92F7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задержкой между остановом и последующим пуском компрессора; </w:t>
            </w:r>
          </w:p>
          <w:p w:rsidR="00C92F71" w:rsidRPr="0066127E" w:rsidRDefault="00C92F71" w:rsidP="00C92F7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чувствительностью реле протока жидкости; </w:t>
            </w:r>
          </w:p>
          <w:p w:rsidR="00C92F71" w:rsidRPr="0066127E" w:rsidRDefault="00C92F71" w:rsidP="00C92F7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lastRenderedPageBreak/>
              <w:t xml:space="preserve">- пуском/остановом вентиляторов конденсатора по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уставке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 реле давления управления вентиляторами конденсатора; </w:t>
            </w:r>
          </w:p>
          <w:p w:rsidR="00C92F71" w:rsidRPr="0066127E" w:rsidRDefault="00C92F71" w:rsidP="00C92F7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установкой значений аварийной сигнализации по низкой или высокой температуре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хладоносителя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; </w:t>
            </w:r>
          </w:p>
          <w:p w:rsidR="00452CEF" w:rsidRPr="0066127E" w:rsidRDefault="00C92F71" w:rsidP="00C92F71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включением/отключением дополнительного картерного нагревателя по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уставке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 термостата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>.</w:t>
            </w:r>
          </w:p>
          <w:p w:rsidR="00BC614D" w:rsidRPr="002A6109" w:rsidRDefault="00BC614D" w:rsidP="00BC614D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22"/>
                <w:szCs w:val="24"/>
                <w:lang w:val="en-US"/>
              </w:rPr>
            </w:pPr>
            <w:r>
              <w:rPr>
                <w:i/>
                <w:color w:val="000000"/>
                <w:sz w:val="22"/>
                <w:szCs w:val="24"/>
              </w:rPr>
              <w:t>Система зимнего пуска</w:t>
            </w:r>
            <w:r w:rsidR="002A6109">
              <w:rPr>
                <w:i/>
                <w:color w:val="000000"/>
                <w:sz w:val="22"/>
                <w:szCs w:val="24"/>
              </w:rPr>
              <w:t>:</w:t>
            </w:r>
          </w:p>
          <w:p w:rsidR="009E4D7F" w:rsidRDefault="00006C38" w:rsidP="00F61D59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Комплект системы зимнего пуска должен обеспечивать работу оборудования при температуре окружающей среды 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>от</w:t>
            </w:r>
            <w:proofErr w:type="gramEnd"/>
            <w:r w:rsidRPr="0066127E">
              <w:rPr>
                <w:i/>
                <w:color w:val="000000"/>
                <w:sz w:val="22"/>
                <w:szCs w:val="24"/>
              </w:rPr>
              <w:t xml:space="preserve"> минус </w:t>
            </w:r>
            <w:r w:rsidR="00F61D59" w:rsidRPr="0066127E">
              <w:rPr>
                <w:i/>
                <w:color w:val="000000"/>
                <w:sz w:val="22"/>
                <w:szCs w:val="24"/>
              </w:rPr>
              <w:t>3</w:t>
            </w:r>
            <w:r w:rsidR="00F61D59">
              <w:rPr>
                <w:i/>
                <w:color w:val="000000"/>
                <w:sz w:val="22"/>
                <w:szCs w:val="24"/>
              </w:rPr>
              <w:t>5</w:t>
            </w:r>
            <w:r w:rsidR="00F61D59"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  <w:r w:rsidRPr="0066127E">
              <w:rPr>
                <w:i/>
                <w:color w:val="000000"/>
                <w:sz w:val="22"/>
                <w:szCs w:val="24"/>
              </w:rPr>
              <w:t>до +</w:t>
            </w:r>
            <w:r w:rsidR="00F61D59" w:rsidRPr="0066127E">
              <w:rPr>
                <w:i/>
                <w:color w:val="000000"/>
                <w:sz w:val="22"/>
                <w:szCs w:val="24"/>
              </w:rPr>
              <w:t>3</w:t>
            </w:r>
            <w:r w:rsidR="00F61D59">
              <w:rPr>
                <w:i/>
                <w:color w:val="000000"/>
                <w:sz w:val="22"/>
                <w:szCs w:val="24"/>
              </w:rPr>
              <w:t>5</w:t>
            </w:r>
            <w:r w:rsidRPr="0066127E">
              <w:rPr>
                <w:i/>
                <w:color w:val="000000"/>
                <w:sz w:val="22"/>
                <w:szCs w:val="24"/>
              </w:rPr>
              <w:t xml:space="preserve">. </w:t>
            </w:r>
          </w:p>
          <w:p w:rsidR="00BC614D" w:rsidRDefault="00BC614D" w:rsidP="00BC614D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Выносной конденсатор</w:t>
            </w:r>
            <w:r w:rsidR="002A6109">
              <w:rPr>
                <w:i/>
                <w:color w:val="000000"/>
                <w:sz w:val="22"/>
                <w:szCs w:val="24"/>
              </w:rPr>
              <w:t>:</w:t>
            </w:r>
          </w:p>
          <w:p w:rsidR="000661A5" w:rsidRDefault="00006C38" w:rsidP="000661A5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Воздушный конденсатор располагается на улице, холодильный модуль в отапливаемом помещении с температурой от +5 до +</w:t>
            </w:r>
            <w:r w:rsidR="00F61D59" w:rsidRPr="0066127E">
              <w:rPr>
                <w:i/>
                <w:color w:val="000000"/>
                <w:sz w:val="22"/>
                <w:szCs w:val="24"/>
              </w:rPr>
              <w:t>3</w:t>
            </w:r>
            <w:r w:rsidR="00F61D59">
              <w:rPr>
                <w:i/>
                <w:color w:val="000000"/>
                <w:sz w:val="22"/>
                <w:szCs w:val="24"/>
              </w:rPr>
              <w:t>5</w:t>
            </w:r>
            <w:r w:rsidRPr="0066127E">
              <w:rPr>
                <w:i/>
                <w:color w:val="000000"/>
                <w:sz w:val="22"/>
                <w:szCs w:val="24"/>
              </w:rPr>
              <w:t>.</w:t>
            </w:r>
            <w:r w:rsidR="000661A5">
              <w:rPr>
                <w:i/>
                <w:color w:val="000000"/>
                <w:sz w:val="22"/>
                <w:szCs w:val="24"/>
              </w:rPr>
              <w:t xml:space="preserve"> </w:t>
            </w:r>
          </w:p>
          <w:p w:rsidR="000661A5" w:rsidRDefault="000661A5" w:rsidP="000661A5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Система автоматической подпитки воды</w:t>
            </w:r>
            <w:r w:rsidR="002A6109">
              <w:rPr>
                <w:i/>
                <w:color w:val="000000"/>
                <w:sz w:val="22"/>
                <w:szCs w:val="24"/>
              </w:rPr>
              <w:t>:</w:t>
            </w:r>
          </w:p>
          <w:p w:rsidR="00006C38" w:rsidRPr="0066127E" w:rsidRDefault="000661A5" w:rsidP="000661A5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Резервный насос с автоматическим подключением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CF4D86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9E4D7F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 xml:space="preserve"> Режим нормальной эксплуатации круглогодичный с постоянной 20 градусов температурой воды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354A91">
            <w:pPr>
              <w:jc w:val="center"/>
              <w:rPr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t>Подраздел 4.</w:t>
            </w:r>
            <w:r w:rsidR="00354A91" w:rsidRPr="0066127E">
              <w:rPr>
                <w:color w:val="000000"/>
                <w:sz w:val="24"/>
              </w:rPr>
              <w:t>3</w:t>
            </w:r>
            <w:r w:rsidRPr="0066127E">
              <w:rPr>
                <w:color w:val="000000"/>
                <w:sz w:val="24"/>
              </w:rPr>
              <w:t>. Требования к конструкции, монтажно-технические требования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7F" w:rsidRDefault="009E4D7F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 xml:space="preserve"> Степень защиты по ГОСТ 14254-96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17"/>
              <w:gridCol w:w="565"/>
            </w:tblGrid>
            <w:tr w:rsidR="009E4D7F" w:rsidRPr="0066127E" w:rsidTr="00471D25">
              <w:trPr>
                <w:trHeight w:val="94"/>
              </w:trPr>
              <w:tc>
                <w:tcPr>
                  <w:tcW w:w="0" w:type="auto"/>
                </w:tcPr>
                <w:p w:rsidR="009E4D7F" w:rsidRPr="0066127E" w:rsidRDefault="009E4D7F" w:rsidP="00471D25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Уровень шума, </w:t>
                  </w:r>
                  <w:proofErr w:type="spellStart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>Дб</w:t>
                  </w:r>
                  <w:proofErr w:type="spellEnd"/>
                  <w:r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9E4D7F" w:rsidRPr="0066127E" w:rsidRDefault="00E762F2" w:rsidP="00471D25">
                  <w:pPr>
                    <w:autoSpaceDE w:val="0"/>
                    <w:autoSpaceDN w:val="0"/>
                    <w:adjustRightInd w:val="0"/>
                    <w:rPr>
                      <w:i/>
                      <w:color w:val="000000"/>
                      <w:sz w:val="22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4"/>
                    </w:rPr>
                    <w:t xml:space="preserve">- </w:t>
                  </w:r>
                  <w:r w:rsidR="00C40661">
                    <w:rPr>
                      <w:i/>
                      <w:color w:val="000000"/>
                      <w:sz w:val="22"/>
                      <w:szCs w:val="24"/>
                    </w:rPr>
                    <w:t>60</w:t>
                  </w:r>
                  <w:r w:rsidR="009E4D7F" w:rsidRPr="0066127E">
                    <w:rPr>
                      <w:i/>
                      <w:color w:val="000000"/>
                      <w:sz w:val="22"/>
                      <w:szCs w:val="24"/>
                    </w:rPr>
                    <w:t xml:space="preserve"> </w:t>
                  </w:r>
                </w:p>
              </w:tc>
            </w:tr>
          </w:tbl>
          <w:p w:rsidR="00452CEF" w:rsidRPr="0066127E" w:rsidRDefault="00452CEF" w:rsidP="00E762F2">
            <w:pPr>
              <w:jc w:val="both"/>
              <w:rPr>
                <w:color w:val="000000"/>
                <w:sz w:val="22"/>
                <w:szCs w:val="24"/>
              </w:rPr>
            </w:pP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354A91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t>Подраздел 4.</w:t>
            </w:r>
            <w:r w:rsidR="00354A91" w:rsidRPr="0066127E">
              <w:rPr>
                <w:color w:val="000000"/>
                <w:sz w:val="24"/>
              </w:rPr>
              <w:t>4</w:t>
            </w:r>
            <w:r w:rsidRPr="0066127E">
              <w:rPr>
                <w:color w:val="000000"/>
                <w:sz w:val="24"/>
              </w:rPr>
              <w:t>. Требования к электропитанию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CF4D86">
            <w:pPr>
              <w:ind w:firstLine="601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 требовани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я к роду тока – </w:t>
            </w:r>
            <w:proofErr w:type="gramStart"/>
            <w:r w:rsidR="00071BAA" w:rsidRPr="0066127E">
              <w:rPr>
                <w:i/>
                <w:color w:val="000000"/>
                <w:sz w:val="22"/>
                <w:szCs w:val="24"/>
              </w:rPr>
              <w:t>переменный</w:t>
            </w:r>
            <w:proofErr w:type="gramEnd"/>
            <w:r w:rsidRPr="0066127E">
              <w:rPr>
                <w:i/>
                <w:color w:val="000000"/>
                <w:sz w:val="22"/>
                <w:szCs w:val="24"/>
              </w:rPr>
              <w:t>;</w:t>
            </w:r>
          </w:p>
          <w:p w:rsidR="00452CEF" w:rsidRPr="0066127E" w:rsidRDefault="00452CEF" w:rsidP="00CF4D86">
            <w:pPr>
              <w:ind w:firstLine="601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 требования к напряжению и его допустимым отклонениям от номинала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– 380 В</w:t>
            </w:r>
            <w:r w:rsidRPr="0066127E">
              <w:rPr>
                <w:i/>
                <w:color w:val="000000"/>
                <w:sz w:val="22"/>
                <w:szCs w:val="24"/>
              </w:rPr>
              <w:t>;</w:t>
            </w:r>
          </w:p>
          <w:p w:rsidR="00452CEF" w:rsidRPr="0066127E" w:rsidRDefault="00452CEF" w:rsidP="00C01BBC">
            <w:pPr>
              <w:ind w:firstLine="601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 требования к ограничениям по мощност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>и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>-</w:t>
            </w:r>
            <w:proofErr w:type="gramEnd"/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не более </w:t>
            </w:r>
            <w:r w:rsidR="005D650E" w:rsidRPr="0066127E">
              <w:rPr>
                <w:i/>
                <w:color w:val="000000"/>
                <w:sz w:val="22"/>
                <w:szCs w:val="24"/>
              </w:rPr>
              <w:t>2</w:t>
            </w:r>
            <w:r w:rsidR="00C01BBC">
              <w:rPr>
                <w:i/>
                <w:color w:val="000000"/>
                <w:sz w:val="22"/>
                <w:szCs w:val="24"/>
              </w:rPr>
              <w:t>5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кВт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354A91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t>Подраздел 4.</w:t>
            </w:r>
            <w:r w:rsidR="00354A91" w:rsidRPr="0066127E">
              <w:rPr>
                <w:color w:val="000000"/>
                <w:sz w:val="24"/>
              </w:rPr>
              <w:t>5</w:t>
            </w:r>
            <w:r w:rsidRPr="0066127E">
              <w:rPr>
                <w:color w:val="000000"/>
                <w:sz w:val="24"/>
              </w:rPr>
              <w:t xml:space="preserve"> Требования к комплектности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AA" w:rsidRPr="0066127E" w:rsidRDefault="00071BAA" w:rsidP="00071BAA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Базовый модуль должен состоять 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>из</w:t>
            </w:r>
            <w:proofErr w:type="gramEnd"/>
            <w:r w:rsidRPr="0066127E">
              <w:rPr>
                <w:i/>
                <w:color w:val="000000"/>
                <w:sz w:val="22"/>
                <w:szCs w:val="24"/>
              </w:rPr>
              <w:t>:</w:t>
            </w:r>
          </w:p>
          <w:p w:rsidR="00071BAA" w:rsidRPr="0066127E" w:rsidRDefault="00071BAA" w:rsidP="00071BAA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 компрессор поршневой</w:t>
            </w:r>
            <w:r w:rsidR="00E2494F">
              <w:rPr>
                <w:i/>
                <w:color w:val="000000"/>
                <w:sz w:val="22"/>
                <w:szCs w:val="24"/>
              </w:rPr>
              <w:t xml:space="preserve"> или спиральный</w:t>
            </w:r>
            <w:r w:rsidRPr="0066127E">
              <w:rPr>
                <w:i/>
                <w:color w:val="000000"/>
                <w:sz w:val="22"/>
                <w:szCs w:val="24"/>
              </w:rPr>
              <w:t xml:space="preserve">; </w:t>
            </w:r>
          </w:p>
          <w:p w:rsidR="00071BAA" w:rsidRPr="0066127E" w:rsidRDefault="00071BAA" w:rsidP="00071BAA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 вертикальный ресивер с запорными вентилями и предохранительным клапаном, соответствующий требова</w:t>
            </w:r>
            <w:r w:rsidR="00E2494F">
              <w:rPr>
                <w:i/>
                <w:color w:val="000000"/>
                <w:sz w:val="22"/>
                <w:szCs w:val="24"/>
              </w:rPr>
              <w:t>ниям ПБ 03-576-03 «Правила уст</w:t>
            </w:r>
            <w:r w:rsidRPr="0066127E">
              <w:rPr>
                <w:i/>
                <w:color w:val="000000"/>
                <w:sz w:val="22"/>
                <w:szCs w:val="24"/>
              </w:rPr>
              <w:t xml:space="preserve">ройства и безопасной эксплуатации сосудов, работающих под давлением» и ПБ 03- 584-03 «Правила проектирования, изготовления и приемки сосудов и аппаратов стальных сварных»; </w:t>
            </w:r>
          </w:p>
          <w:p w:rsidR="00071BAA" w:rsidRPr="0066127E" w:rsidRDefault="00071BAA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терморегулирующий вентиль, фильтр-осушитель, реле давления,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соленоидный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 вентиль, смотровой глазок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  <w:proofErr w:type="spellStart"/>
            <w:r w:rsidR="00071BAA" w:rsidRPr="0066127E">
              <w:rPr>
                <w:i/>
                <w:color w:val="000000"/>
                <w:sz w:val="22"/>
                <w:szCs w:val="24"/>
              </w:rPr>
              <w:t>соленоидный</w:t>
            </w:r>
            <w:proofErr w:type="spellEnd"/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вентиль для </w:t>
            </w:r>
            <w:proofErr w:type="spellStart"/>
            <w:r w:rsidR="00071BAA" w:rsidRPr="0066127E">
              <w:rPr>
                <w:i/>
                <w:color w:val="000000"/>
                <w:sz w:val="22"/>
                <w:szCs w:val="24"/>
              </w:rPr>
              <w:t>хлорфторсодержащих</w:t>
            </w:r>
            <w:proofErr w:type="spellEnd"/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хладагентов;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щит управления</w:t>
            </w:r>
            <w:r w:rsidRPr="0066127E">
              <w:rPr>
                <w:i/>
                <w:color w:val="000000"/>
                <w:sz w:val="22"/>
                <w:szCs w:val="24"/>
              </w:rPr>
              <w:t>;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система автоматического управления и контроля, на базе электронного процессора, позволяющая задавать и поддерживать в автоматическом режиме требуемую температуру жидкости и предохраняющая установку от аварийных режимов работы; </w:t>
            </w:r>
          </w:p>
          <w:p w:rsidR="00FB33E6" w:rsidRPr="0066127E" w:rsidRDefault="00FB33E6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 система зимнего пуска;</w:t>
            </w:r>
          </w:p>
          <w:p w:rsidR="00FB33E6" w:rsidRPr="0066127E" w:rsidRDefault="00FB33E6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 резервный насос с автоматическим подключением;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конденсатор воздушного охлаждения;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испаритель теплоизолированный пластинчатый </w:t>
            </w:r>
            <w:r w:rsidR="00E2494F">
              <w:rPr>
                <w:i/>
                <w:color w:val="000000"/>
                <w:sz w:val="22"/>
                <w:szCs w:val="24"/>
              </w:rPr>
              <w:t xml:space="preserve">или </w:t>
            </w:r>
            <w:proofErr w:type="spellStart"/>
            <w:r w:rsidR="00E2494F">
              <w:rPr>
                <w:i/>
                <w:color w:val="000000"/>
                <w:sz w:val="22"/>
                <w:szCs w:val="24"/>
              </w:rPr>
              <w:t>кожухотрубный</w:t>
            </w:r>
            <w:proofErr w:type="spellEnd"/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заводская заправка </w:t>
            </w:r>
            <w:r w:rsidR="00C01BBC">
              <w:rPr>
                <w:i/>
                <w:color w:val="000000"/>
                <w:sz w:val="22"/>
                <w:szCs w:val="24"/>
              </w:rPr>
              <w:t>хладагентом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окрашенная, металлическая пространственная рама;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декоративные съемные панели;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электронагреватель масла в картере;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индикатор жидкости/влажности;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реле тепловой защиты компрессора;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реле токовой защиты компрессора;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реле токовой защиты насоса;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реле включения вентиляторов конденсатора;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  <w:proofErr w:type="spellStart"/>
            <w:r w:rsidR="00071BAA" w:rsidRPr="0066127E">
              <w:rPr>
                <w:i/>
                <w:color w:val="000000"/>
                <w:sz w:val="22"/>
                <w:szCs w:val="24"/>
              </w:rPr>
              <w:t>прессостат</w:t>
            </w:r>
            <w:proofErr w:type="spellEnd"/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высокого давления, механический;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датчик высокого давления;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lastRenderedPageBreak/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датчик низкого давления;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отвод для подключения манометрического коллектора на линии нагнетания/жидкости/всасывания; </w:t>
            </w:r>
          </w:p>
          <w:p w:rsidR="00071BAA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071BAA" w:rsidRPr="0066127E">
              <w:rPr>
                <w:i/>
                <w:color w:val="000000"/>
                <w:sz w:val="22"/>
                <w:szCs w:val="24"/>
              </w:rPr>
              <w:t xml:space="preserve"> манометры высокого и низкого давления. </w:t>
            </w:r>
          </w:p>
          <w:p w:rsidR="00452CEF" w:rsidRPr="0066127E" w:rsidRDefault="00951B9E" w:rsidP="00951B9E">
            <w:pPr>
              <w:spacing w:before="120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Гидромодуль должен состоять 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>из</w:t>
            </w:r>
            <w:proofErr w:type="gramEnd"/>
            <w:r w:rsidRPr="0066127E">
              <w:rPr>
                <w:i/>
                <w:color w:val="000000"/>
                <w:sz w:val="22"/>
                <w:szCs w:val="24"/>
              </w:rPr>
              <w:t>:</w:t>
            </w:r>
          </w:p>
          <w:p w:rsidR="00FB33E6" w:rsidRPr="0066127E" w:rsidRDefault="00FB33E6" w:rsidP="00951B9E">
            <w:pPr>
              <w:spacing w:before="120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система 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>автоматического</w:t>
            </w:r>
            <w:proofErr w:type="gramEnd"/>
            <w:r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долива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 воды;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насос для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хладоносителя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пластиковая теплоизолированная емкость;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полная интеграция с управлением холодильной установки;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реле протока;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водяной фильтр грубой очистки на входе в испаритель;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электрический шкаф управления с индикацией аварийных ситуаций;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сливной вентиль;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датчик уровня воды «поплавкового» типа;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запорный вентиль;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регулирующий вентиль;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обратный клапан;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байпасный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 клапан с ручным открытием;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манометр на линии подачи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хладоносителя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; </w:t>
            </w:r>
          </w:p>
          <w:p w:rsidR="00951B9E" w:rsidRPr="0066127E" w:rsidRDefault="00951B9E" w:rsidP="00951B9E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соединительные трубопроводы из пластика. </w:t>
            </w:r>
          </w:p>
          <w:p w:rsidR="00951B9E" w:rsidRPr="0066127E" w:rsidRDefault="00951B9E" w:rsidP="00951B9E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354A91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lastRenderedPageBreak/>
              <w:t>Подраздел 4.</w:t>
            </w:r>
            <w:r w:rsidR="00354A91" w:rsidRPr="0066127E">
              <w:rPr>
                <w:color w:val="000000"/>
                <w:sz w:val="24"/>
              </w:rPr>
              <w:t>6</w:t>
            </w:r>
            <w:r w:rsidRPr="0066127E">
              <w:rPr>
                <w:color w:val="000000"/>
                <w:sz w:val="24"/>
              </w:rPr>
              <w:t xml:space="preserve"> Требования к маркировке 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951B9E" w:rsidP="00951B9E">
            <w:pPr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Поставляемое оборудование должно быть промаркировано в соответствии ГОСТ 14192 – 96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354A91">
            <w:pPr>
              <w:jc w:val="center"/>
              <w:rPr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t>Подраздел 4.</w:t>
            </w:r>
            <w:r w:rsidR="00354A91" w:rsidRPr="0066127E">
              <w:rPr>
                <w:color w:val="000000"/>
                <w:sz w:val="24"/>
              </w:rPr>
              <w:t>7</w:t>
            </w:r>
            <w:r w:rsidRPr="0066127E">
              <w:rPr>
                <w:color w:val="000000"/>
                <w:sz w:val="24"/>
              </w:rPr>
              <w:t xml:space="preserve"> Требования к упаковке</w:t>
            </w:r>
          </w:p>
        </w:tc>
      </w:tr>
      <w:tr w:rsidR="00452CEF" w:rsidRPr="0066127E" w:rsidTr="00CF4D8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951B9E" w:rsidP="00CF4D86">
            <w:pPr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Поставляемое оборудование должно быть упаковано таким образом, что бы </w:t>
            </w:r>
            <w:r w:rsidR="004D45FB" w:rsidRPr="0066127E">
              <w:rPr>
                <w:i/>
                <w:color w:val="000000"/>
                <w:sz w:val="22"/>
                <w:szCs w:val="24"/>
              </w:rPr>
              <w:t>обеспечить его сохранность при транспортировании и перегрузке.</w:t>
            </w:r>
          </w:p>
        </w:tc>
      </w:tr>
    </w:tbl>
    <w:p w:rsidR="00452CEF" w:rsidRPr="0066127E" w:rsidRDefault="00452CEF" w:rsidP="00452CEF">
      <w:pPr>
        <w:jc w:val="center"/>
        <w:rPr>
          <w:color w:val="000000"/>
          <w:sz w:val="24"/>
        </w:rPr>
      </w:pPr>
    </w:p>
    <w:p w:rsidR="00452CEF" w:rsidRPr="0066127E" w:rsidRDefault="00452CEF" w:rsidP="00452CEF">
      <w:pPr>
        <w:jc w:val="center"/>
        <w:rPr>
          <w:color w:val="000000"/>
          <w:sz w:val="24"/>
        </w:rPr>
      </w:pPr>
      <w:r w:rsidRPr="0066127E">
        <w:rPr>
          <w:color w:val="000000"/>
          <w:sz w:val="24"/>
        </w:rPr>
        <w:t>РАЗДЕЛ 5. ТРЕБОВАНИЯ ПО ПРАВИЛАМ СДАЧИ И ПРИЕМКИ</w:t>
      </w:r>
    </w:p>
    <w:p w:rsidR="00452CEF" w:rsidRPr="0066127E" w:rsidRDefault="00452CEF" w:rsidP="00452CEF">
      <w:pPr>
        <w:jc w:val="center"/>
        <w:rPr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66127E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66127E" w:rsidRDefault="00452CEF" w:rsidP="00CF4D86">
            <w:pPr>
              <w:jc w:val="center"/>
              <w:rPr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t>Подраздел 5.1 Порядок сдачи и приемки</w:t>
            </w:r>
          </w:p>
        </w:tc>
      </w:tr>
      <w:tr w:rsidR="00452CEF" w:rsidRPr="0066127E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D45FB" w:rsidP="00CF4D86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В соответствии с проектом Договора</w:t>
            </w:r>
          </w:p>
        </w:tc>
      </w:tr>
      <w:tr w:rsidR="00452CEF" w:rsidRPr="0066127E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EF" w:rsidRPr="0066127E" w:rsidRDefault="00452CEF" w:rsidP="00CF4D86">
            <w:pPr>
              <w:jc w:val="center"/>
              <w:rPr>
                <w:color w:val="000000"/>
                <w:sz w:val="22"/>
                <w:szCs w:val="24"/>
              </w:rPr>
            </w:pPr>
            <w:r w:rsidRPr="0066127E">
              <w:rPr>
                <w:color w:val="000000"/>
                <w:sz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452CEF" w:rsidRPr="0066127E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38" w:rsidRPr="00C01BBC" w:rsidRDefault="00C01BBC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Р</w:t>
            </w:r>
            <w:r w:rsidR="004D45FB" w:rsidRPr="00C01BBC">
              <w:rPr>
                <w:i/>
                <w:color w:val="000000"/>
                <w:sz w:val="22"/>
                <w:szCs w:val="24"/>
              </w:rPr>
              <w:t>уководство по эксплуатации (оригинал);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 Руководство по эксплуатации должно содержать следующую информацию: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 описание и работа;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 - использование по назначению;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 - техническое обслуживание;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 - хранение;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 - транспортирование;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 - утилизация.</w:t>
            </w:r>
          </w:p>
          <w:p w:rsidR="00C01BBC" w:rsidRDefault="00C01BBC" w:rsidP="00CF4D86">
            <w:pPr>
              <w:rPr>
                <w:i/>
                <w:color w:val="000000"/>
                <w:sz w:val="22"/>
                <w:szCs w:val="24"/>
              </w:rPr>
            </w:pPr>
          </w:p>
          <w:p w:rsidR="004D45FB" w:rsidRPr="00C01BBC" w:rsidRDefault="00C01BBC" w:rsidP="00CF4D86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Т</w:t>
            </w:r>
            <w:r w:rsidR="004D45FB" w:rsidRPr="00C01BBC">
              <w:rPr>
                <w:i/>
                <w:color w:val="000000"/>
                <w:sz w:val="22"/>
                <w:szCs w:val="24"/>
              </w:rPr>
              <w:t xml:space="preserve">ехнический паспорт </w:t>
            </w:r>
            <w:r w:rsidR="00006C38" w:rsidRPr="00C01BBC">
              <w:rPr>
                <w:i/>
                <w:color w:val="000000"/>
                <w:sz w:val="22"/>
                <w:szCs w:val="24"/>
              </w:rPr>
              <w:t xml:space="preserve">на русском языке </w:t>
            </w:r>
            <w:r w:rsidR="004D45FB" w:rsidRPr="00C01BBC">
              <w:rPr>
                <w:i/>
                <w:color w:val="000000"/>
                <w:sz w:val="22"/>
                <w:szCs w:val="24"/>
              </w:rPr>
              <w:t>(оригинал);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Паспорт должен содержать следующую информацию: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1.</w:t>
            </w:r>
            <w:r w:rsidRPr="0066127E">
              <w:rPr>
                <w:i/>
                <w:color w:val="000000"/>
                <w:sz w:val="22"/>
                <w:szCs w:val="24"/>
              </w:rPr>
              <w:tab/>
              <w:t>Назначение.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2.</w:t>
            </w:r>
            <w:r w:rsidRPr="0066127E">
              <w:rPr>
                <w:i/>
                <w:color w:val="000000"/>
                <w:sz w:val="22"/>
                <w:szCs w:val="24"/>
              </w:rPr>
              <w:tab/>
              <w:t>Технические характеристики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3.</w:t>
            </w:r>
            <w:r w:rsidRPr="0066127E">
              <w:rPr>
                <w:i/>
                <w:color w:val="000000"/>
                <w:sz w:val="22"/>
                <w:szCs w:val="24"/>
              </w:rPr>
              <w:tab/>
              <w:t>Комплект поставки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4.</w:t>
            </w:r>
            <w:r w:rsidRPr="0066127E">
              <w:rPr>
                <w:i/>
                <w:color w:val="000000"/>
                <w:sz w:val="22"/>
                <w:szCs w:val="24"/>
              </w:rPr>
              <w:tab/>
              <w:t>Состав холодильной установки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5.</w:t>
            </w:r>
            <w:r w:rsidRPr="0066127E">
              <w:rPr>
                <w:i/>
                <w:color w:val="000000"/>
                <w:sz w:val="22"/>
                <w:szCs w:val="24"/>
              </w:rPr>
              <w:tab/>
              <w:t>Протокол заводских испытаний</w:t>
            </w:r>
          </w:p>
          <w:p w:rsidR="00006C38" w:rsidRPr="0066127E" w:rsidRDefault="00E2494F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6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>.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ab/>
              <w:t>Свидетельство об упаковывании</w:t>
            </w:r>
          </w:p>
          <w:p w:rsidR="00006C38" w:rsidRPr="0066127E" w:rsidRDefault="00E2494F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7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>.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ab/>
              <w:t>Меры безопасности</w:t>
            </w:r>
          </w:p>
          <w:p w:rsidR="00006C38" w:rsidRPr="0066127E" w:rsidRDefault="00E2494F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8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 xml:space="preserve">. </w:t>
            </w:r>
            <w:r>
              <w:rPr>
                <w:i/>
                <w:color w:val="000000"/>
                <w:sz w:val="22"/>
                <w:szCs w:val="24"/>
              </w:rPr>
              <w:t xml:space="preserve">        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>Гарантийные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ab/>
              <w:t>обязательства</w:t>
            </w:r>
          </w:p>
          <w:p w:rsidR="00006C38" w:rsidRPr="0066127E" w:rsidRDefault="00E2494F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9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 xml:space="preserve">. </w:t>
            </w:r>
            <w:r>
              <w:rPr>
                <w:i/>
                <w:color w:val="000000"/>
                <w:sz w:val="22"/>
                <w:szCs w:val="24"/>
              </w:rPr>
              <w:t xml:space="preserve">        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>Сведения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ab/>
              <w:t>о рекламациях</w:t>
            </w:r>
          </w:p>
          <w:p w:rsidR="00006C38" w:rsidRPr="0066127E" w:rsidRDefault="00E2494F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lastRenderedPageBreak/>
              <w:t>10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 xml:space="preserve">. </w:t>
            </w:r>
            <w:r>
              <w:rPr>
                <w:i/>
                <w:color w:val="000000"/>
                <w:sz w:val="22"/>
                <w:szCs w:val="24"/>
              </w:rPr>
              <w:t xml:space="preserve">      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>Сведения</w:t>
            </w:r>
            <w:r w:rsidR="00006C38" w:rsidRPr="0066127E">
              <w:rPr>
                <w:i/>
                <w:color w:val="000000"/>
                <w:sz w:val="22"/>
                <w:szCs w:val="24"/>
              </w:rPr>
              <w:tab/>
              <w:t>о консервации, упаковке и хранении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1</w:t>
            </w:r>
            <w:r w:rsidR="00E2494F">
              <w:rPr>
                <w:i/>
                <w:color w:val="000000"/>
                <w:sz w:val="22"/>
                <w:szCs w:val="24"/>
              </w:rPr>
              <w:t>1</w:t>
            </w:r>
            <w:r w:rsidRPr="0066127E">
              <w:rPr>
                <w:i/>
                <w:color w:val="000000"/>
                <w:sz w:val="22"/>
                <w:szCs w:val="24"/>
              </w:rPr>
              <w:t>.</w:t>
            </w:r>
            <w:r w:rsidRPr="0066127E">
              <w:rPr>
                <w:i/>
                <w:color w:val="000000"/>
                <w:sz w:val="22"/>
                <w:szCs w:val="24"/>
              </w:rPr>
              <w:tab/>
              <w:t>Приложения: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Принципиальная электрическая схема со спецификацией;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Гидравлическая схема;</w:t>
            </w:r>
          </w:p>
          <w:p w:rsidR="00006C38" w:rsidRPr="0066127E" w:rsidRDefault="00006C38" w:rsidP="00006C38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На узлах холодильной уст</w:t>
            </w:r>
            <w:r w:rsidR="00967994" w:rsidRPr="0066127E">
              <w:rPr>
                <w:i/>
                <w:color w:val="000000"/>
                <w:sz w:val="22"/>
                <w:szCs w:val="24"/>
              </w:rPr>
              <w:t>а</w:t>
            </w:r>
            <w:r w:rsidRPr="0066127E">
              <w:rPr>
                <w:i/>
                <w:color w:val="000000"/>
                <w:sz w:val="22"/>
                <w:szCs w:val="24"/>
              </w:rPr>
              <w:t>новки должны быть нанесены знаки безопасности, маркировка приборов, обозначения элементов управления в соответствии с нормативными документами и ГОСТами на русском языке.</w:t>
            </w:r>
          </w:p>
          <w:p w:rsidR="00006C38" w:rsidRPr="00C01BBC" w:rsidRDefault="00C01BBC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К</w:t>
            </w:r>
            <w:r w:rsidR="00006C38" w:rsidRPr="00C01BBC">
              <w:rPr>
                <w:i/>
                <w:color w:val="000000"/>
                <w:sz w:val="22"/>
                <w:szCs w:val="24"/>
              </w:rPr>
              <w:t>омплект монтажных, электрических, электронных схем на русском языке;</w:t>
            </w:r>
          </w:p>
          <w:p w:rsidR="00006C38" w:rsidRPr="00C01BBC" w:rsidRDefault="00C01BBC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С</w:t>
            </w:r>
            <w:r w:rsidR="00006C38" w:rsidRPr="00C01BBC">
              <w:rPr>
                <w:i/>
                <w:color w:val="000000"/>
                <w:sz w:val="22"/>
                <w:szCs w:val="24"/>
              </w:rPr>
              <w:t>ертификат соответствия технический регламент о безопасности  (копия);</w:t>
            </w:r>
          </w:p>
          <w:p w:rsidR="00006C38" w:rsidRPr="00C01BBC" w:rsidRDefault="00C01BBC" w:rsidP="00006C38">
            <w:pPr>
              <w:rPr>
                <w:i/>
                <w:color w:val="000000"/>
                <w:sz w:val="22"/>
                <w:szCs w:val="24"/>
              </w:rPr>
            </w:pPr>
            <w:r>
              <w:rPr>
                <w:i/>
                <w:color w:val="000000"/>
                <w:sz w:val="22"/>
                <w:szCs w:val="24"/>
              </w:rPr>
              <w:t>С</w:t>
            </w:r>
            <w:r w:rsidR="00006C38" w:rsidRPr="00C01BBC">
              <w:rPr>
                <w:i/>
                <w:color w:val="000000"/>
                <w:sz w:val="22"/>
                <w:szCs w:val="24"/>
              </w:rPr>
              <w:t>ертификат соответствия требованиям промышленной безопасности (копия).</w:t>
            </w:r>
          </w:p>
          <w:p w:rsidR="004D45FB" w:rsidRPr="0066127E" w:rsidRDefault="004D45FB" w:rsidP="00CF4D86">
            <w:pPr>
              <w:rPr>
                <w:i/>
                <w:color w:val="000000"/>
                <w:sz w:val="22"/>
                <w:szCs w:val="24"/>
              </w:rPr>
            </w:pPr>
          </w:p>
        </w:tc>
      </w:tr>
    </w:tbl>
    <w:p w:rsidR="00452CEF" w:rsidRPr="0066127E" w:rsidRDefault="00452CEF" w:rsidP="00452CEF">
      <w:pPr>
        <w:jc w:val="center"/>
        <w:rPr>
          <w:color w:val="000000"/>
          <w:sz w:val="24"/>
        </w:rPr>
      </w:pPr>
    </w:p>
    <w:p w:rsidR="00452CEF" w:rsidRPr="0066127E" w:rsidRDefault="00452CEF" w:rsidP="00452CEF">
      <w:pPr>
        <w:jc w:val="center"/>
        <w:rPr>
          <w:color w:val="000000"/>
          <w:sz w:val="24"/>
        </w:rPr>
      </w:pPr>
    </w:p>
    <w:p w:rsidR="00452CEF" w:rsidRPr="0066127E" w:rsidRDefault="00452CEF" w:rsidP="00452CEF">
      <w:pPr>
        <w:jc w:val="center"/>
        <w:rPr>
          <w:color w:val="000000"/>
          <w:sz w:val="24"/>
        </w:rPr>
      </w:pPr>
      <w:r w:rsidRPr="0066127E">
        <w:rPr>
          <w:color w:val="000000"/>
          <w:sz w:val="24"/>
        </w:rPr>
        <w:t>РАЗДЕЛ 6. ТРЕБОВАНИЯ К ТРАНСПОРТИРОВАНИЮ</w:t>
      </w:r>
    </w:p>
    <w:p w:rsidR="00452CEF" w:rsidRPr="0066127E" w:rsidRDefault="00452CEF" w:rsidP="00452CEF">
      <w:pPr>
        <w:jc w:val="center"/>
        <w:rPr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66127E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66127E" w:rsidRDefault="00452CEF" w:rsidP="004D45FB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-</w:t>
            </w:r>
            <w:r w:rsidR="004D45FB" w:rsidRPr="0066127E">
              <w:rPr>
                <w:i/>
                <w:color w:val="000000"/>
                <w:sz w:val="22"/>
                <w:szCs w:val="24"/>
              </w:rPr>
              <w:t xml:space="preserve"> оборудование должно поставляться </w:t>
            </w:r>
            <w:r w:rsidRPr="0066127E">
              <w:rPr>
                <w:i/>
                <w:color w:val="000000"/>
                <w:sz w:val="22"/>
                <w:szCs w:val="24"/>
              </w:rPr>
              <w:t xml:space="preserve"> в собранном виде  и 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>упакованным</w:t>
            </w:r>
            <w:proofErr w:type="gramEnd"/>
            <w:r w:rsidRPr="0066127E">
              <w:rPr>
                <w:i/>
                <w:color w:val="000000"/>
                <w:sz w:val="22"/>
                <w:szCs w:val="24"/>
              </w:rPr>
              <w:t>.</w:t>
            </w:r>
          </w:p>
        </w:tc>
      </w:tr>
    </w:tbl>
    <w:p w:rsidR="00452CEF" w:rsidRPr="0066127E" w:rsidRDefault="00452CEF" w:rsidP="00452CEF">
      <w:pPr>
        <w:jc w:val="center"/>
        <w:rPr>
          <w:color w:val="000000"/>
          <w:sz w:val="24"/>
        </w:rPr>
      </w:pPr>
    </w:p>
    <w:p w:rsidR="00452CEF" w:rsidRPr="0066127E" w:rsidRDefault="00452CEF" w:rsidP="00452CEF">
      <w:pPr>
        <w:jc w:val="center"/>
        <w:rPr>
          <w:color w:val="000000"/>
          <w:sz w:val="24"/>
        </w:rPr>
      </w:pPr>
      <w:r w:rsidRPr="0066127E">
        <w:rPr>
          <w:color w:val="000000"/>
          <w:sz w:val="24"/>
        </w:rPr>
        <w:t xml:space="preserve">РАЗДЕЛ </w:t>
      </w:r>
      <w:r w:rsidR="00354A91" w:rsidRPr="0066127E">
        <w:rPr>
          <w:color w:val="000000"/>
          <w:sz w:val="24"/>
        </w:rPr>
        <w:t>7</w:t>
      </w:r>
      <w:r w:rsidRPr="0066127E">
        <w:rPr>
          <w:color w:val="000000"/>
          <w:sz w:val="24"/>
        </w:rPr>
        <w:t>. ТРЕБОВАНИЯ К ОБЪЕМУ И/ИЛИ СРОКУ ПРЕДОСТАВЛЕНИЯ ГАРАНТИЙ</w:t>
      </w:r>
    </w:p>
    <w:p w:rsidR="00452CEF" w:rsidRPr="0066127E" w:rsidRDefault="00452CEF" w:rsidP="00452CEF">
      <w:pPr>
        <w:jc w:val="center"/>
        <w:rPr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66127E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66127E" w:rsidRDefault="00354A91" w:rsidP="00354A91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>г</w:t>
            </w:r>
            <w:r w:rsidR="00452CEF" w:rsidRPr="0066127E">
              <w:rPr>
                <w:i/>
                <w:color w:val="000000"/>
                <w:sz w:val="22"/>
                <w:szCs w:val="24"/>
              </w:rPr>
              <w:t>арантийны</w:t>
            </w:r>
            <w:r w:rsidRPr="0066127E">
              <w:rPr>
                <w:i/>
                <w:color w:val="000000"/>
                <w:sz w:val="22"/>
                <w:szCs w:val="24"/>
              </w:rPr>
              <w:t>й</w:t>
            </w:r>
            <w:proofErr w:type="gramEnd"/>
            <w:r w:rsidR="00452CEF" w:rsidRPr="0066127E">
              <w:rPr>
                <w:i/>
                <w:color w:val="000000"/>
                <w:sz w:val="22"/>
                <w:szCs w:val="24"/>
              </w:rPr>
              <w:t xml:space="preserve"> срокам хранения (не менее)</w:t>
            </w:r>
            <w:r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  <w:r w:rsidR="00843783" w:rsidRPr="0066127E">
              <w:rPr>
                <w:i/>
                <w:color w:val="000000"/>
                <w:sz w:val="22"/>
                <w:szCs w:val="24"/>
              </w:rPr>
              <w:t>–</w:t>
            </w:r>
            <w:r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  <w:r w:rsidR="00843783" w:rsidRPr="0066127E">
              <w:rPr>
                <w:i/>
                <w:color w:val="000000"/>
                <w:sz w:val="22"/>
                <w:szCs w:val="24"/>
              </w:rPr>
              <w:t>12 месяцев;</w:t>
            </w:r>
          </w:p>
          <w:p w:rsidR="00452CEF" w:rsidRPr="0066127E" w:rsidRDefault="00452CEF" w:rsidP="00354A91">
            <w:pPr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 xml:space="preserve">- гарантийным срокам эксплуатации (не менее) </w:t>
            </w:r>
            <w:r w:rsidR="00354A91" w:rsidRPr="0066127E">
              <w:rPr>
                <w:i/>
                <w:color w:val="000000"/>
                <w:sz w:val="22"/>
                <w:szCs w:val="24"/>
              </w:rPr>
              <w:t>– 18 месяцев</w:t>
            </w:r>
            <w:r w:rsidRPr="0066127E">
              <w:rPr>
                <w:i/>
                <w:color w:val="000000"/>
                <w:sz w:val="22"/>
                <w:szCs w:val="24"/>
              </w:rPr>
              <w:t>.</w:t>
            </w:r>
          </w:p>
        </w:tc>
      </w:tr>
    </w:tbl>
    <w:p w:rsidR="00452CEF" w:rsidRPr="0066127E" w:rsidRDefault="00452CEF" w:rsidP="00452CEF">
      <w:pPr>
        <w:jc w:val="center"/>
        <w:rPr>
          <w:color w:val="000000"/>
          <w:sz w:val="24"/>
        </w:rPr>
      </w:pPr>
    </w:p>
    <w:p w:rsidR="00452CEF" w:rsidRPr="0066127E" w:rsidRDefault="00452CEF" w:rsidP="00452CEF">
      <w:pPr>
        <w:jc w:val="center"/>
        <w:rPr>
          <w:color w:val="000000"/>
          <w:sz w:val="24"/>
        </w:rPr>
      </w:pPr>
      <w:r w:rsidRPr="0066127E">
        <w:rPr>
          <w:color w:val="000000"/>
          <w:sz w:val="24"/>
        </w:rPr>
        <w:t xml:space="preserve">РАЗДЕЛ </w:t>
      </w:r>
      <w:r w:rsidR="00354A91" w:rsidRPr="0066127E">
        <w:rPr>
          <w:color w:val="000000"/>
          <w:sz w:val="24"/>
        </w:rPr>
        <w:t>8</w:t>
      </w:r>
      <w:r w:rsidRPr="0066127E">
        <w:rPr>
          <w:color w:val="000000"/>
          <w:sz w:val="24"/>
        </w:rPr>
        <w:t>. ТРЕБОВАНИЯ К КОЛИЧЕСТВУ И СРОКУ (ПЕРИОДИЧНОСТИ) ПОСТАВКИ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52CEF" w:rsidRPr="0066127E" w:rsidTr="00CF4D8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CEF" w:rsidRPr="0066127E" w:rsidRDefault="00354A91" w:rsidP="00CF4D86">
            <w:pPr>
              <w:ind w:firstLine="601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Поставка оборудования должна быть произведена не позднее 31.12.2014</w:t>
            </w:r>
          </w:p>
          <w:p w:rsidR="00354A91" w:rsidRPr="0066127E" w:rsidRDefault="00354A91" w:rsidP="00E71A64">
            <w:pPr>
              <w:ind w:firstLine="601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/>
                <w:sz w:val="22"/>
                <w:szCs w:val="24"/>
              </w:rPr>
              <w:t>В рамках Договора поставляется 2 (две)</w:t>
            </w:r>
            <w:r w:rsidR="00E71A64" w:rsidRPr="0066127E">
              <w:rPr>
                <w:i/>
                <w:color w:val="000000"/>
                <w:sz w:val="22"/>
                <w:szCs w:val="24"/>
              </w:rPr>
              <w:t xml:space="preserve"> холодильные установки, о</w:t>
            </w:r>
            <w:r w:rsidRPr="0066127E">
              <w:rPr>
                <w:i/>
                <w:color w:val="000000"/>
                <w:sz w:val="22"/>
                <w:szCs w:val="24"/>
              </w:rPr>
              <w:t>дна из которых должна будет поставляться по адресу</w:t>
            </w:r>
            <w:proofErr w:type="gramStart"/>
            <w:r w:rsidRPr="0066127E">
              <w:rPr>
                <w:i/>
                <w:color w:val="000000"/>
                <w:sz w:val="22"/>
                <w:szCs w:val="24"/>
              </w:rPr>
              <w:t xml:space="preserve"> :</w:t>
            </w:r>
            <w:proofErr w:type="gramEnd"/>
            <w:r w:rsidRPr="0066127E">
              <w:rPr>
                <w:i/>
                <w:color w:val="000000"/>
                <w:sz w:val="22"/>
                <w:szCs w:val="24"/>
              </w:rPr>
              <w:t xml:space="preserve"> МО, г. Лыткарино,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промзона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 </w:t>
            </w:r>
            <w:proofErr w:type="spellStart"/>
            <w:r w:rsidRPr="0066127E">
              <w:rPr>
                <w:i/>
                <w:color w:val="000000"/>
                <w:sz w:val="22"/>
                <w:szCs w:val="24"/>
              </w:rPr>
              <w:t>Тураево</w:t>
            </w:r>
            <w:proofErr w:type="spellEnd"/>
            <w:r w:rsidRPr="0066127E">
              <w:rPr>
                <w:i/>
                <w:color w:val="000000"/>
                <w:sz w:val="22"/>
                <w:szCs w:val="24"/>
              </w:rPr>
              <w:t xml:space="preserve">, а вторая по адресу: </w:t>
            </w:r>
            <w:proofErr w:type="gramStart"/>
            <w:r w:rsidR="00E71A64" w:rsidRPr="0066127E">
              <w:rPr>
                <w:i/>
                <w:color w:val="000000"/>
                <w:sz w:val="22"/>
                <w:szCs w:val="24"/>
              </w:rPr>
              <w:t>Калужская</w:t>
            </w:r>
            <w:proofErr w:type="gramEnd"/>
            <w:r w:rsidR="00E71A64" w:rsidRPr="0066127E">
              <w:rPr>
                <w:i/>
                <w:color w:val="000000"/>
                <w:sz w:val="22"/>
                <w:szCs w:val="24"/>
              </w:rPr>
              <w:t xml:space="preserve"> обл., г. Обнинск, Киевское шоссе, 109 км</w:t>
            </w:r>
          </w:p>
        </w:tc>
      </w:tr>
    </w:tbl>
    <w:p w:rsidR="00843783" w:rsidRPr="0066127E" w:rsidRDefault="00843783" w:rsidP="00843783">
      <w:pPr>
        <w:jc w:val="center"/>
        <w:rPr>
          <w:color w:val="000000"/>
          <w:sz w:val="24"/>
        </w:rPr>
      </w:pPr>
      <w:r w:rsidRPr="0066127E">
        <w:rPr>
          <w:color w:val="000000"/>
          <w:sz w:val="24"/>
        </w:rPr>
        <w:tab/>
      </w:r>
    </w:p>
    <w:p w:rsidR="00843783" w:rsidRPr="0066127E" w:rsidRDefault="00843783" w:rsidP="00843783">
      <w:pPr>
        <w:jc w:val="center"/>
        <w:rPr>
          <w:color w:val="000000"/>
          <w:sz w:val="24"/>
        </w:rPr>
      </w:pPr>
      <w:r w:rsidRPr="0066127E">
        <w:rPr>
          <w:color w:val="000000"/>
          <w:sz w:val="24"/>
        </w:rPr>
        <w:t>РАЗДЕЛ 9. ТРЕБОВАНИЯ К МОНТАЖУ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43783" w:rsidRPr="00452CEF" w:rsidTr="00913F70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783" w:rsidRPr="0066127E" w:rsidRDefault="00843783" w:rsidP="00843783">
            <w:pPr>
              <w:ind w:firstLine="601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66127E">
              <w:rPr>
                <w:i/>
                <w:color w:val="000000" w:themeColor="text1"/>
                <w:sz w:val="22"/>
                <w:szCs w:val="22"/>
              </w:rPr>
              <w:t>Площадка 1 - ОАО «НИФХИ», расположенно</w:t>
            </w:r>
            <w:r w:rsidR="000D35C7" w:rsidRPr="0066127E">
              <w:rPr>
                <w:i/>
                <w:color w:val="000000" w:themeColor="text1"/>
                <w:sz w:val="22"/>
                <w:szCs w:val="22"/>
              </w:rPr>
              <w:t>е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по адресу: </w:t>
            </w:r>
            <w:r w:rsidRPr="0066127E">
              <w:rPr>
                <w:bCs/>
                <w:i/>
                <w:color w:val="000000" w:themeColor="text1"/>
                <w:sz w:val="22"/>
                <w:szCs w:val="22"/>
              </w:rPr>
              <w:t>Калужская область, г. Обнинск, Киевское шоссе, 109км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. Холодильная установка будет размещаться в здании на уровне +7,20м, а </w:t>
            </w:r>
            <w:r w:rsidRPr="0066127E">
              <w:rPr>
                <w:bCs/>
                <w:i/>
                <w:color w:val="000000" w:themeColor="text1"/>
                <w:sz w:val="22"/>
                <w:szCs w:val="22"/>
              </w:rPr>
              <w:t>вертикально расположенный конденсатор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через стену на улице на фасаде здания </w:t>
            </w:r>
            <w:r w:rsidR="00967994" w:rsidRPr="0066127E">
              <w:rPr>
                <w:i/>
                <w:color w:val="000000" w:themeColor="text1"/>
                <w:sz w:val="22"/>
                <w:szCs w:val="22"/>
              </w:rPr>
              <w:t>выше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с перепадом </w:t>
            </w:r>
            <w:r w:rsidR="00967994" w:rsidRPr="0066127E">
              <w:rPr>
                <w:i/>
                <w:color w:val="000000" w:themeColor="text1"/>
                <w:sz w:val="22"/>
                <w:szCs w:val="22"/>
              </w:rPr>
              <w:t>4,8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м</w:t>
            </w:r>
            <w:r w:rsidR="00967994" w:rsidRPr="0066127E">
              <w:rPr>
                <w:i/>
                <w:color w:val="000000" w:themeColor="text1"/>
                <w:sz w:val="22"/>
                <w:szCs w:val="22"/>
              </w:rPr>
              <w:t xml:space="preserve"> (+12,0м)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, ориентировочное расстояние между ними 8м. </w:t>
            </w:r>
          </w:p>
          <w:p w:rsidR="00843783" w:rsidRPr="00452CEF" w:rsidRDefault="00843783" w:rsidP="000D35C7">
            <w:pPr>
              <w:ind w:firstLine="601"/>
              <w:jc w:val="both"/>
              <w:rPr>
                <w:i/>
                <w:color w:val="000000"/>
                <w:sz w:val="22"/>
                <w:szCs w:val="24"/>
              </w:rPr>
            </w:pPr>
            <w:r w:rsidRPr="0066127E">
              <w:rPr>
                <w:i/>
                <w:color w:val="000000" w:themeColor="text1"/>
                <w:sz w:val="22"/>
                <w:szCs w:val="22"/>
              </w:rPr>
              <w:t>Площадка 2 - ФГУП «НИИП», расположенно</w:t>
            </w:r>
            <w:r w:rsidR="000D35C7" w:rsidRPr="0066127E">
              <w:rPr>
                <w:i/>
                <w:color w:val="000000" w:themeColor="text1"/>
                <w:sz w:val="22"/>
                <w:szCs w:val="22"/>
              </w:rPr>
              <w:t>е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по адресу: Московская область, г. Лыткарино, </w:t>
            </w:r>
            <w:proofErr w:type="spellStart"/>
            <w:r w:rsidRPr="0066127E">
              <w:rPr>
                <w:i/>
                <w:color w:val="000000" w:themeColor="text1"/>
                <w:sz w:val="22"/>
                <w:szCs w:val="22"/>
              </w:rPr>
              <w:t>промзона</w:t>
            </w:r>
            <w:proofErr w:type="spellEnd"/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6127E">
              <w:rPr>
                <w:i/>
                <w:color w:val="000000" w:themeColor="text1"/>
                <w:sz w:val="22"/>
                <w:szCs w:val="22"/>
              </w:rPr>
              <w:t>Тураево</w:t>
            </w:r>
            <w:proofErr w:type="spellEnd"/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, стр.8. Холодильная установка будет размещаться в здании на уровне -4,00м (в подвальном помещении), а </w:t>
            </w:r>
            <w:r w:rsidR="00FB33E6" w:rsidRPr="0066127E">
              <w:rPr>
                <w:i/>
                <w:color w:val="000000" w:themeColor="text1"/>
                <w:sz w:val="22"/>
                <w:szCs w:val="22"/>
              </w:rPr>
              <w:t xml:space="preserve">горизонтально расположенный 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конденсатор через стену на улице на отметке +0,00м (для него будет предусмотрена огороженная площадка), ориентировочное расстояние между ними 8м. Водо-водяной теплообменник, который </w:t>
            </w:r>
            <w:proofErr w:type="spellStart"/>
            <w:r w:rsidRPr="0066127E">
              <w:rPr>
                <w:i/>
                <w:color w:val="000000" w:themeColor="text1"/>
                <w:sz w:val="22"/>
                <w:szCs w:val="22"/>
              </w:rPr>
              <w:t>чиллер</w:t>
            </w:r>
            <w:proofErr w:type="spellEnd"/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будет охлаждать</w:t>
            </w:r>
            <w:r w:rsidR="002A6109">
              <w:rPr>
                <w:i/>
                <w:color w:val="000000" w:themeColor="text1"/>
                <w:sz w:val="22"/>
                <w:szCs w:val="22"/>
              </w:rPr>
              <w:t>,</w:t>
            </w:r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находится в 30-35м  в этом же здании также на отметке+0,00м. трубопровод 2” от теплообменника к месту установки </w:t>
            </w:r>
            <w:proofErr w:type="spellStart"/>
            <w:r w:rsidRPr="0066127E">
              <w:rPr>
                <w:i/>
                <w:color w:val="000000" w:themeColor="text1"/>
                <w:sz w:val="22"/>
                <w:szCs w:val="22"/>
              </w:rPr>
              <w:t>чиллера</w:t>
            </w:r>
            <w:proofErr w:type="spellEnd"/>
            <w:r w:rsidRPr="0066127E">
              <w:rPr>
                <w:i/>
                <w:color w:val="000000" w:themeColor="text1"/>
                <w:sz w:val="22"/>
                <w:szCs w:val="22"/>
              </w:rPr>
              <w:t xml:space="preserve"> прокладывается строительной компанией.</w:t>
            </w:r>
          </w:p>
        </w:tc>
      </w:tr>
    </w:tbl>
    <w:p w:rsidR="00E71A64" w:rsidRDefault="00E71A64" w:rsidP="00843783">
      <w:pPr>
        <w:tabs>
          <w:tab w:val="left" w:pos="3996"/>
        </w:tabs>
        <w:rPr>
          <w:color w:val="000000"/>
          <w:sz w:val="24"/>
        </w:rPr>
      </w:pPr>
    </w:p>
    <w:p w:rsidR="00E209E5" w:rsidRDefault="00E209E5" w:rsidP="00E209E5">
      <w:pPr>
        <w:pStyle w:val="a6"/>
        <w:rPr>
          <w:sz w:val="24"/>
          <w:szCs w:val="24"/>
        </w:rPr>
      </w:pPr>
    </w:p>
    <w:p w:rsidR="00E209E5" w:rsidRDefault="00B34141" w:rsidP="00E209E5">
      <w:pPr>
        <w:pStyle w:val="a6"/>
        <w:rPr>
          <w:sz w:val="24"/>
          <w:szCs w:val="24"/>
        </w:rPr>
      </w:pPr>
      <w:r>
        <w:rPr>
          <w:sz w:val="24"/>
          <w:szCs w:val="24"/>
        </w:rPr>
        <w:t>Научный консультант</w:t>
      </w:r>
      <w:r w:rsidR="00E209E5">
        <w:rPr>
          <w:sz w:val="24"/>
          <w:szCs w:val="24"/>
        </w:rPr>
        <w:t xml:space="preserve">        </w:t>
      </w:r>
      <w:r w:rsidR="00E209E5" w:rsidRPr="005C533F">
        <w:rPr>
          <w:sz w:val="24"/>
          <w:szCs w:val="24"/>
        </w:rPr>
        <w:t>________________ /</w:t>
      </w:r>
      <w:r>
        <w:rPr>
          <w:sz w:val="24"/>
          <w:szCs w:val="24"/>
        </w:rPr>
        <w:t>В</w:t>
      </w:r>
      <w:r w:rsidR="00E209E5" w:rsidRPr="000C6F80">
        <w:rPr>
          <w:sz w:val="24"/>
          <w:szCs w:val="24"/>
        </w:rPr>
        <w:t xml:space="preserve">.В. </w:t>
      </w:r>
      <w:r>
        <w:rPr>
          <w:sz w:val="24"/>
          <w:szCs w:val="24"/>
        </w:rPr>
        <w:t>Калашников</w:t>
      </w:r>
      <w:r w:rsidR="00E209E5">
        <w:rPr>
          <w:sz w:val="24"/>
          <w:szCs w:val="24"/>
        </w:rPr>
        <w:t>/</w:t>
      </w:r>
    </w:p>
    <w:p w:rsidR="00E209E5" w:rsidRDefault="00E209E5" w:rsidP="00E209E5">
      <w:pPr>
        <w:pStyle w:val="a6"/>
        <w:rPr>
          <w:sz w:val="24"/>
          <w:szCs w:val="24"/>
        </w:rPr>
      </w:pPr>
    </w:p>
    <w:p w:rsidR="00E209E5" w:rsidRPr="00327888" w:rsidRDefault="00B34141" w:rsidP="00E209E5">
      <w:pPr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Директор проекта</w:t>
      </w:r>
      <w:r w:rsidR="00E209E5">
        <w:rPr>
          <w:snapToGrid w:val="0"/>
          <w:sz w:val="24"/>
          <w:szCs w:val="24"/>
        </w:rPr>
        <w:t xml:space="preserve"> </w:t>
      </w:r>
      <w:r w:rsidR="00E209E5" w:rsidRPr="00327888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             </w:t>
      </w:r>
      <w:r w:rsidR="00E209E5" w:rsidRPr="00327888">
        <w:rPr>
          <w:snapToGrid w:val="0"/>
          <w:sz w:val="24"/>
          <w:szCs w:val="24"/>
        </w:rPr>
        <w:t>___________</w:t>
      </w:r>
      <w:r w:rsidR="00E209E5">
        <w:rPr>
          <w:snapToGrid w:val="0"/>
          <w:sz w:val="24"/>
          <w:szCs w:val="24"/>
        </w:rPr>
        <w:t>__</w:t>
      </w:r>
      <w:r w:rsidR="00E209E5" w:rsidRPr="00327888">
        <w:rPr>
          <w:snapToGrid w:val="0"/>
          <w:sz w:val="24"/>
          <w:szCs w:val="24"/>
        </w:rPr>
        <w:t>___ /</w:t>
      </w:r>
      <w:r>
        <w:rPr>
          <w:snapToGrid w:val="0"/>
          <w:sz w:val="24"/>
          <w:szCs w:val="24"/>
        </w:rPr>
        <w:t>Н</w:t>
      </w:r>
      <w:r w:rsidR="00E209E5" w:rsidRPr="00327888">
        <w:rPr>
          <w:snapToGrid w:val="0"/>
          <w:sz w:val="24"/>
          <w:szCs w:val="24"/>
        </w:rPr>
        <w:t>.</w:t>
      </w:r>
      <w:r>
        <w:rPr>
          <w:snapToGrid w:val="0"/>
          <w:sz w:val="24"/>
          <w:szCs w:val="24"/>
        </w:rPr>
        <w:t>А</w:t>
      </w:r>
      <w:r w:rsidR="00E209E5" w:rsidRPr="00327888">
        <w:rPr>
          <w:snapToGrid w:val="0"/>
          <w:sz w:val="24"/>
          <w:szCs w:val="24"/>
        </w:rPr>
        <w:t xml:space="preserve">. </w:t>
      </w:r>
      <w:r>
        <w:rPr>
          <w:snapToGrid w:val="0"/>
          <w:sz w:val="24"/>
          <w:szCs w:val="24"/>
        </w:rPr>
        <w:t>Степаненко</w:t>
      </w:r>
      <w:r w:rsidR="00E209E5" w:rsidRPr="00327888">
        <w:rPr>
          <w:snapToGrid w:val="0"/>
          <w:sz w:val="24"/>
          <w:szCs w:val="24"/>
        </w:rPr>
        <w:t>/</w:t>
      </w:r>
    </w:p>
    <w:p w:rsidR="00145409" w:rsidRDefault="00734D44">
      <w:pPr>
        <w:rPr>
          <w:sz w:val="24"/>
        </w:rPr>
      </w:pPr>
    </w:p>
    <w:p w:rsidR="00B34141" w:rsidRPr="00327888" w:rsidRDefault="00B34141" w:rsidP="00B34141">
      <w:pPr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Директор проекта </w:t>
      </w:r>
      <w:r w:rsidRPr="00327888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             </w:t>
      </w:r>
      <w:r w:rsidRPr="00327888">
        <w:rPr>
          <w:snapToGrid w:val="0"/>
          <w:sz w:val="24"/>
          <w:szCs w:val="24"/>
        </w:rPr>
        <w:t>___________</w:t>
      </w:r>
      <w:r>
        <w:rPr>
          <w:snapToGrid w:val="0"/>
          <w:sz w:val="24"/>
          <w:szCs w:val="24"/>
        </w:rPr>
        <w:t>__</w:t>
      </w:r>
      <w:r w:rsidRPr="00327888">
        <w:rPr>
          <w:snapToGrid w:val="0"/>
          <w:sz w:val="24"/>
          <w:szCs w:val="24"/>
        </w:rPr>
        <w:t>___ /</w:t>
      </w:r>
      <w:r>
        <w:rPr>
          <w:snapToGrid w:val="0"/>
          <w:sz w:val="24"/>
          <w:szCs w:val="24"/>
        </w:rPr>
        <w:t>К.</w:t>
      </w:r>
      <w:r w:rsidRPr="00327888">
        <w:rPr>
          <w:snapToGrid w:val="0"/>
          <w:sz w:val="24"/>
          <w:szCs w:val="24"/>
        </w:rPr>
        <w:t>.</w:t>
      </w:r>
      <w:r>
        <w:rPr>
          <w:snapToGrid w:val="0"/>
          <w:sz w:val="24"/>
          <w:szCs w:val="24"/>
        </w:rPr>
        <w:t>Д</w:t>
      </w:r>
      <w:r w:rsidRPr="00327888">
        <w:rPr>
          <w:snapToGrid w:val="0"/>
          <w:sz w:val="24"/>
          <w:szCs w:val="24"/>
        </w:rPr>
        <w:t xml:space="preserve">. </w:t>
      </w:r>
      <w:r>
        <w:rPr>
          <w:snapToGrid w:val="0"/>
          <w:sz w:val="24"/>
          <w:szCs w:val="24"/>
        </w:rPr>
        <w:t>Шевцов</w:t>
      </w:r>
      <w:r w:rsidRPr="00327888">
        <w:rPr>
          <w:snapToGrid w:val="0"/>
          <w:sz w:val="24"/>
          <w:szCs w:val="24"/>
        </w:rPr>
        <w:t>/</w:t>
      </w:r>
    </w:p>
    <w:p w:rsidR="00B34141" w:rsidRPr="00452CEF" w:rsidRDefault="00B34141">
      <w:pPr>
        <w:rPr>
          <w:sz w:val="24"/>
        </w:rPr>
      </w:pPr>
    </w:p>
    <w:sectPr w:rsidR="00B34141" w:rsidRPr="00452CEF" w:rsidSect="0043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CEF"/>
    <w:rsid w:val="00006C38"/>
    <w:rsid w:val="0006396E"/>
    <w:rsid w:val="000661A5"/>
    <w:rsid w:val="00071BAA"/>
    <w:rsid w:val="000D35C7"/>
    <w:rsid w:val="0019503D"/>
    <w:rsid w:val="002A6109"/>
    <w:rsid w:val="002B6D28"/>
    <w:rsid w:val="002C1A5E"/>
    <w:rsid w:val="002F7EBA"/>
    <w:rsid w:val="00354A91"/>
    <w:rsid w:val="00356799"/>
    <w:rsid w:val="00382AB5"/>
    <w:rsid w:val="00431B1B"/>
    <w:rsid w:val="00452CEF"/>
    <w:rsid w:val="00497D03"/>
    <w:rsid w:val="004C5F9B"/>
    <w:rsid w:val="004D45FB"/>
    <w:rsid w:val="004E3351"/>
    <w:rsid w:val="005105C5"/>
    <w:rsid w:val="005A735A"/>
    <w:rsid w:val="005D650E"/>
    <w:rsid w:val="0066127E"/>
    <w:rsid w:val="00734D44"/>
    <w:rsid w:val="00795F91"/>
    <w:rsid w:val="007A6630"/>
    <w:rsid w:val="00843783"/>
    <w:rsid w:val="00951B9E"/>
    <w:rsid w:val="00967994"/>
    <w:rsid w:val="009E4D7F"/>
    <w:rsid w:val="00AF5A2B"/>
    <w:rsid w:val="00B34141"/>
    <w:rsid w:val="00BC614D"/>
    <w:rsid w:val="00C01BBC"/>
    <w:rsid w:val="00C40661"/>
    <w:rsid w:val="00C92F71"/>
    <w:rsid w:val="00D9624E"/>
    <w:rsid w:val="00E209E5"/>
    <w:rsid w:val="00E2494F"/>
    <w:rsid w:val="00E71A64"/>
    <w:rsid w:val="00E762F2"/>
    <w:rsid w:val="00F61D59"/>
    <w:rsid w:val="00F84791"/>
    <w:rsid w:val="00FB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E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452C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452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52C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Стиль По центру"/>
    <w:basedOn w:val="a"/>
    <w:uiPriority w:val="99"/>
    <w:rsid w:val="00452CEF"/>
    <w:pPr>
      <w:spacing w:line="360" w:lineRule="auto"/>
      <w:jc w:val="center"/>
    </w:pPr>
    <w:rPr>
      <w:rFonts w:eastAsia="Calibri"/>
      <w:szCs w:val="20"/>
      <w:lang w:eastAsia="en-US"/>
    </w:rPr>
  </w:style>
  <w:style w:type="paragraph" w:customStyle="1" w:styleId="a6">
    <w:name w:val="Нормальный"/>
    <w:rsid w:val="00E209E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49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494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497D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7D0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7D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7D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7D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E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452C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452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52C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Стиль По центру"/>
    <w:basedOn w:val="a"/>
    <w:uiPriority w:val="99"/>
    <w:rsid w:val="00452CEF"/>
    <w:pPr>
      <w:spacing w:line="360" w:lineRule="auto"/>
      <w:jc w:val="center"/>
    </w:pPr>
    <w:rPr>
      <w:rFonts w:eastAsia="Calibri"/>
      <w:szCs w:val="20"/>
      <w:lang w:eastAsia="en-US"/>
    </w:rPr>
  </w:style>
  <w:style w:type="paragraph" w:customStyle="1" w:styleId="a6">
    <w:name w:val="Нормальный"/>
    <w:rsid w:val="00E209E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49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494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497D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7D0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7D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7D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7D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</dc:creator>
  <cp:lastModifiedBy>Сергей Деев</cp:lastModifiedBy>
  <cp:revision>4</cp:revision>
  <cp:lastPrinted>2014-10-21T08:43:00Z</cp:lastPrinted>
  <dcterms:created xsi:type="dcterms:W3CDTF">2014-11-10T12:36:00Z</dcterms:created>
  <dcterms:modified xsi:type="dcterms:W3CDTF">2014-11-17T13:28:00Z</dcterms:modified>
</cp:coreProperties>
</file>